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4819"/>
        <w:gridCol w:w="469"/>
        <w:gridCol w:w="726"/>
        <w:gridCol w:w="609"/>
        <w:gridCol w:w="711"/>
      </w:tblGrid>
      <w:tr w:rsidR="000F0257" w14:paraId="3F929C82" w14:textId="03B0101A" w:rsidTr="00A066AF">
        <w:trPr>
          <w:trHeight w:val="699"/>
        </w:trPr>
        <w:tc>
          <w:tcPr>
            <w:tcW w:w="3256" w:type="dxa"/>
            <w:vAlign w:val="center"/>
          </w:tcPr>
          <w:p w14:paraId="28B4EA70" w14:textId="6814BAD4" w:rsidR="00E85B48" w:rsidRPr="00F15695" w:rsidRDefault="00DD7BEE" w:rsidP="00A066AF">
            <w:r w:rsidRPr="00BD0DA4">
              <w:rPr>
                <w:bCs/>
                <w:color w:val="000000" w:themeColor="text1"/>
              </w:rPr>
              <w:t xml:space="preserve">Unit </w:t>
            </w:r>
            <w:r w:rsidR="004C1897">
              <w:rPr>
                <w:bCs/>
                <w:color w:val="000000" w:themeColor="text1"/>
              </w:rPr>
              <w:t>2</w:t>
            </w:r>
            <w:r w:rsidRPr="00BD0DA4">
              <w:rPr>
                <w:bCs/>
                <w:color w:val="000000" w:themeColor="text1"/>
              </w:rPr>
              <w:t xml:space="preserve"> – </w:t>
            </w:r>
            <w:r w:rsidR="00BD0DA4" w:rsidRPr="00BD0DA4">
              <w:t xml:space="preserve">The </w:t>
            </w:r>
            <w:r w:rsidR="004C1897">
              <w:t>development of</w:t>
            </w:r>
            <w:r w:rsidR="00BD0DA4" w:rsidRPr="00BD0DA4">
              <w:t xml:space="preserve"> the Cold War </w:t>
            </w:r>
            <w:r w:rsidR="004C1897">
              <w:t>1946-55</w:t>
            </w:r>
          </w:p>
        </w:tc>
        <w:tc>
          <w:tcPr>
            <w:tcW w:w="7334" w:type="dxa"/>
            <w:gridSpan w:val="5"/>
            <w:shd w:val="clear" w:color="auto" w:fill="000000" w:themeFill="text1"/>
            <w:vAlign w:val="center"/>
          </w:tcPr>
          <w:p w14:paraId="5F4A96B3" w14:textId="7A42B614" w:rsidR="00BD0DA4" w:rsidRPr="005D652B" w:rsidRDefault="00DD7BEE" w:rsidP="00BD0DA4">
            <w:pPr>
              <w:jc w:val="center"/>
              <w:rPr>
                <w:b/>
                <w:i/>
                <w:sz w:val="28"/>
                <w:szCs w:val="28"/>
              </w:rPr>
            </w:pPr>
            <w:r>
              <w:rPr>
                <w:b/>
                <w:color w:val="FFFFFF" w:themeColor="background1"/>
                <w:sz w:val="28"/>
              </w:rPr>
              <w:t xml:space="preserve">Road Map - </w:t>
            </w:r>
            <w:r>
              <w:rPr>
                <w:b/>
                <w:sz w:val="24"/>
                <w:szCs w:val="24"/>
              </w:rPr>
              <w:t xml:space="preserve"> </w:t>
            </w:r>
            <w:r w:rsidRPr="00E27DC1">
              <w:rPr>
                <w:b/>
                <w:bCs/>
                <w:sz w:val="24"/>
                <w:szCs w:val="24"/>
              </w:rPr>
              <w:t xml:space="preserve"> </w:t>
            </w:r>
            <w:r w:rsidR="00BD0DA4" w:rsidRPr="00BD0DA4">
              <w:rPr>
                <w:b/>
                <w:bCs/>
                <w:sz w:val="28"/>
                <w:szCs w:val="28"/>
              </w:rPr>
              <w:t xml:space="preserve">Year </w:t>
            </w:r>
            <w:proofErr w:type="gramStart"/>
            <w:r w:rsidR="00BD0DA4" w:rsidRPr="00BD0DA4">
              <w:rPr>
                <w:b/>
                <w:bCs/>
                <w:sz w:val="28"/>
                <w:szCs w:val="28"/>
              </w:rPr>
              <w:t xml:space="preserve">12 </w:t>
            </w:r>
            <w:r w:rsidR="00BD0DA4" w:rsidRPr="00BD0DA4">
              <w:rPr>
                <w:b/>
                <w:i/>
                <w:sz w:val="28"/>
                <w:szCs w:val="28"/>
              </w:rPr>
              <w:t xml:space="preserve"> </w:t>
            </w:r>
            <w:r w:rsidR="00BD0DA4">
              <w:rPr>
                <w:b/>
                <w:i/>
                <w:sz w:val="28"/>
                <w:szCs w:val="28"/>
              </w:rPr>
              <w:t>‘</w:t>
            </w:r>
            <w:proofErr w:type="gramEnd"/>
            <w:r w:rsidR="00BD0DA4" w:rsidRPr="00BD0DA4">
              <w:rPr>
                <w:b/>
                <w:i/>
                <w:sz w:val="28"/>
                <w:szCs w:val="28"/>
              </w:rPr>
              <w:t>The Cold</w:t>
            </w:r>
            <w:r w:rsidR="00BD0DA4" w:rsidRPr="005D652B">
              <w:rPr>
                <w:b/>
                <w:i/>
                <w:sz w:val="28"/>
                <w:szCs w:val="28"/>
              </w:rPr>
              <w:t xml:space="preserve"> War in Europe 1941-1995</w:t>
            </w:r>
            <w:r w:rsidR="00BD0DA4">
              <w:rPr>
                <w:b/>
                <w:i/>
                <w:sz w:val="28"/>
                <w:szCs w:val="28"/>
              </w:rPr>
              <w:t>’</w:t>
            </w:r>
          </w:p>
          <w:p w14:paraId="14666195" w14:textId="4EC786FA" w:rsidR="00E85B48" w:rsidRPr="00E904C9" w:rsidRDefault="00E85B48" w:rsidP="00BD0DA4">
            <w:pPr>
              <w:jc w:val="center"/>
              <w:rPr>
                <w:b/>
                <w:color w:val="FFFFFF" w:themeColor="background1"/>
              </w:rPr>
            </w:pPr>
          </w:p>
        </w:tc>
      </w:tr>
      <w:tr w:rsidR="00DD7BEE" w14:paraId="06C61167" w14:textId="32188040" w:rsidTr="00A066AF">
        <w:trPr>
          <w:trHeight w:val="324"/>
        </w:trPr>
        <w:tc>
          <w:tcPr>
            <w:tcW w:w="3256" w:type="dxa"/>
            <w:vMerge w:val="restart"/>
          </w:tcPr>
          <w:p w14:paraId="72887347" w14:textId="10CFA766" w:rsidR="00DD7BEE" w:rsidRPr="00584245" w:rsidRDefault="00DD7BEE" w:rsidP="00B24E5E">
            <w:pPr>
              <w:spacing w:after="0"/>
              <w:rPr>
                <w:sz w:val="20"/>
              </w:rPr>
            </w:pPr>
            <w:r w:rsidRPr="00584245">
              <w:rPr>
                <w:sz w:val="20"/>
              </w:rPr>
              <w:t xml:space="preserve">In this </w:t>
            </w:r>
            <w:r w:rsidR="00A066AF">
              <w:rPr>
                <w:sz w:val="20"/>
              </w:rPr>
              <w:t xml:space="preserve">unit you will study how the unity of the Grand Alliance shattered and how Europe transitioned from world war to cold war.  This unit will include major ‘flash points’ such as; Soviet control of Eastern Europe, the division of Germany, the Berlin Blockade, the formation of </w:t>
            </w:r>
            <w:r w:rsidR="006A7798">
              <w:rPr>
                <w:sz w:val="20"/>
              </w:rPr>
              <w:t>NATO</w:t>
            </w:r>
            <w:r w:rsidR="00A066AF">
              <w:rPr>
                <w:sz w:val="20"/>
              </w:rPr>
              <w:t xml:space="preserve"> and the beginnings of a new arms race.  The impact of a change in world leaders will also need to be considered.  </w:t>
            </w:r>
            <w:r w:rsidR="001A1924">
              <w:rPr>
                <w:sz w:val="20"/>
              </w:rPr>
              <w:t xml:space="preserve"> The aims are as follows:</w:t>
            </w:r>
          </w:p>
          <w:p w14:paraId="4F2EF46A" w14:textId="266CD5A4" w:rsidR="00DD7BEE" w:rsidRPr="00584245" w:rsidRDefault="00DD7BEE" w:rsidP="00B24E5E">
            <w:pPr>
              <w:spacing w:after="0"/>
              <w:rPr>
                <w:sz w:val="20"/>
              </w:rPr>
            </w:pPr>
            <w:r w:rsidRPr="00F15695">
              <w:rPr>
                <w:b/>
                <w:sz w:val="20"/>
              </w:rPr>
              <w:t>LG1</w:t>
            </w:r>
            <w:r w:rsidRPr="00584245">
              <w:rPr>
                <w:sz w:val="20"/>
              </w:rPr>
              <w:t>: Knowledge</w:t>
            </w:r>
          </w:p>
          <w:p w14:paraId="384CC0B5" w14:textId="6E7B450D" w:rsidR="00DD7BEE" w:rsidRPr="00584245" w:rsidRDefault="00DD7BEE" w:rsidP="00B24E5E">
            <w:pPr>
              <w:spacing w:after="0"/>
              <w:rPr>
                <w:sz w:val="20"/>
              </w:rPr>
            </w:pPr>
            <w:r w:rsidRPr="00F15695">
              <w:rPr>
                <w:b/>
                <w:sz w:val="20"/>
              </w:rPr>
              <w:t>LG2</w:t>
            </w:r>
            <w:r w:rsidRPr="00584245">
              <w:rPr>
                <w:sz w:val="20"/>
              </w:rPr>
              <w:t>: Application</w:t>
            </w:r>
          </w:p>
          <w:p w14:paraId="49C0DC09" w14:textId="32861EEB" w:rsidR="00DD7BEE" w:rsidRPr="00584245" w:rsidRDefault="00DD7BEE" w:rsidP="00B24E5E">
            <w:pPr>
              <w:spacing w:after="0"/>
              <w:rPr>
                <w:sz w:val="20"/>
              </w:rPr>
            </w:pPr>
            <w:r w:rsidRPr="00F15695">
              <w:rPr>
                <w:b/>
                <w:sz w:val="20"/>
              </w:rPr>
              <w:t>LG3</w:t>
            </w:r>
            <w:r w:rsidRPr="00584245">
              <w:rPr>
                <w:sz w:val="20"/>
              </w:rPr>
              <w:t>: Skills</w:t>
            </w:r>
          </w:p>
        </w:tc>
        <w:tc>
          <w:tcPr>
            <w:tcW w:w="4819" w:type="dxa"/>
          </w:tcPr>
          <w:p w14:paraId="5A99224F" w14:textId="5282678B" w:rsidR="00DD7BEE" w:rsidRPr="00584245" w:rsidRDefault="00DD7BEE" w:rsidP="00B24E5E">
            <w:pPr>
              <w:spacing w:after="0"/>
              <w:rPr>
                <w:sz w:val="20"/>
              </w:rPr>
            </w:pPr>
            <w:r>
              <w:rPr>
                <w:sz w:val="20"/>
              </w:rPr>
              <w:t>Assessments</w:t>
            </w:r>
          </w:p>
        </w:tc>
        <w:tc>
          <w:tcPr>
            <w:tcW w:w="2515" w:type="dxa"/>
            <w:gridSpan w:val="4"/>
          </w:tcPr>
          <w:p w14:paraId="70FCE77F" w14:textId="21FA5F18" w:rsidR="00DD7BEE" w:rsidRPr="00584245" w:rsidRDefault="00DD7BEE" w:rsidP="00B24E5E">
            <w:pPr>
              <w:spacing w:after="0"/>
              <w:rPr>
                <w:sz w:val="20"/>
              </w:rPr>
            </w:pPr>
            <w:r>
              <w:rPr>
                <w:sz w:val="20"/>
              </w:rPr>
              <w:t>Grades</w:t>
            </w:r>
          </w:p>
        </w:tc>
      </w:tr>
      <w:tr w:rsidR="000B079A" w14:paraId="0684188D" w14:textId="7724BD5A" w:rsidTr="00A066AF">
        <w:trPr>
          <w:trHeight w:val="350"/>
        </w:trPr>
        <w:tc>
          <w:tcPr>
            <w:tcW w:w="3256" w:type="dxa"/>
            <w:vMerge/>
          </w:tcPr>
          <w:p w14:paraId="1DEC050A" w14:textId="77777777" w:rsidR="000B079A" w:rsidRPr="00584245" w:rsidRDefault="000B079A" w:rsidP="00B24E5E">
            <w:pPr>
              <w:spacing w:after="0"/>
              <w:rPr>
                <w:sz w:val="20"/>
              </w:rPr>
            </w:pPr>
          </w:p>
        </w:tc>
        <w:tc>
          <w:tcPr>
            <w:tcW w:w="4819" w:type="dxa"/>
          </w:tcPr>
          <w:p w14:paraId="211878DC" w14:textId="77777777" w:rsidR="001A1924" w:rsidRDefault="001A1924" w:rsidP="00BD0DA4">
            <w:pPr>
              <w:spacing w:after="0"/>
              <w:rPr>
                <w:sz w:val="20"/>
                <w:szCs w:val="20"/>
              </w:rPr>
            </w:pPr>
          </w:p>
          <w:p w14:paraId="028A163F" w14:textId="3AEFEB09" w:rsidR="00BD0DA4" w:rsidRPr="00BD0DA4" w:rsidRDefault="00BD0DA4" w:rsidP="00BD0DA4">
            <w:pPr>
              <w:spacing w:after="0"/>
              <w:rPr>
                <w:sz w:val="20"/>
                <w:szCs w:val="20"/>
              </w:rPr>
            </w:pPr>
          </w:p>
        </w:tc>
        <w:tc>
          <w:tcPr>
            <w:tcW w:w="2515" w:type="dxa"/>
            <w:gridSpan w:val="4"/>
          </w:tcPr>
          <w:p w14:paraId="578114D0" w14:textId="77777777" w:rsidR="000B079A" w:rsidRPr="00584245" w:rsidRDefault="000B079A" w:rsidP="00B24E5E">
            <w:pPr>
              <w:spacing w:after="0"/>
              <w:rPr>
                <w:sz w:val="20"/>
              </w:rPr>
            </w:pPr>
          </w:p>
        </w:tc>
      </w:tr>
      <w:tr w:rsidR="000B079A" w14:paraId="3843AE8E" w14:textId="3DEBBB0E" w:rsidTr="00A066AF">
        <w:trPr>
          <w:trHeight w:val="285"/>
        </w:trPr>
        <w:tc>
          <w:tcPr>
            <w:tcW w:w="3256" w:type="dxa"/>
            <w:vMerge/>
          </w:tcPr>
          <w:p w14:paraId="76F948BB" w14:textId="77777777" w:rsidR="000B079A" w:rsidRPr="00584245" w:rsidRDefault="000B079A" w:rsidP="00B24E5E">
            <w:pPr>
              <w:spacing w:after="0"/>
              <w:rPr>
                <w:sz w:val="20"/>
              </w:rPr>
            </w:pPr>
          </w:p>
        </w:tc>
        <w:tc>
          <w:tcPr>
            <w:tcW w:w="4819" w:type="dxa"/>
          </w:tcPr>
          <w:p w14:paraId="546816E8" w14:textId="42E1596D" w:rsidR="00BD0DA4" w:rsidRPr="00BD0DA4" w:rsidRDefault="00BD0DA4" w:rsidP="00BD0DA4">
            <w:pPr>
              <w:widowControl w:val="0"/>
              <w:rPr>
                <w:sz w:val="20"/>
                <w:szCs w:val="20"/>
              </w:rPr>
            </w:pPr>
          </w:p>
        </w:tc>
        <w:tc>
          <w:tcPr>
            <w:tcW w:w="2515" w:type="dxa"/>
            <w:gridSpan w:val="4"/>
          </w:tcPr>
          <w:p w14:paraId="1773D4AA" w14:textId="77777777" w:rsidR="000B079A" w:rsidRPr="00584245" w:rsidRDefault="000B079A" w:rsidP="00B24E5E">
            <w:pPr>
              <w:spacing w:after="0"/>
              <w:rPr>
                <w:sz w:val="20"/>
              </w:rPr>
            </w:pPr>
          </w:p>
        </w:tc>
      </w:tr>
      <w:tr w:rsidR="000B079A" w14:paraId="28275D4C" w14:textId="0ED34976" w:rsidTr="00A066AF">
        <w:trPr>
          <w:trHeight w:val="255"/>
        </w:trPr>
        <w:tc>
          <w:tcPr>
            <w:tcW w:w="3256" w:type="dxa"/>
            <w:vMerge/>
          </w:tcPr>
          <w:p w14:paraId="613FB33D" w14:textId="77777777" w:rsidR="000B079A" w:rsidRPr="00584245" w:rsidRDefault="000B079A" w:rsidP="00B24E5E">
            <w:pPr>
              <w:spacing w:after="0"/>
              <w:rPr>
                <w:sz w:val="20"/>
              </w:rPr>
            </w:pPr>
          </w:p>
        </w:tc>
        <w:tc>
          <w:tcPr>
            <w:tcW w:w="4819" w:type="dxa"/>
          </w:tcPr>
          <w:p w14:paraId="356586E7" w14:textId="77777777" w:rsidR="00BD0DA4" w:rsidRDefault="00BD0DA4" w:rsidP="00BD0DA4">
            <w:pPr>
              <w:spacing w:after="0"/>
              <w:rPr>
                <w:sz w:val="20"/>
                <w:szCs w:val="20"/>
              </w:rPr>
            </w:pPr>
          </w:p>
          <w:p w14:paraId="63CC1AA7" w14:textId="7E559C99" w:rsidR="00BD0DA4" w:rsidRPr="00BD0DA4" w:rsidRDefault="00BD0DA4" w:rsidP="00BD0DA4">
            <w:pPr>
              <w:spacing w:after="0"/>
              <w:rPr>
                <w:sz w:val="20"/>
                <w:szCs w:val="20"/>
              </w:rPr>
            </w:pPr>
          </w:p>
        </w:tc>
        <w:tc>
          <w:tcPr>
            <w:tcW w:w="2515" w:type="dxa"/>
            <w:gridSpan w:val="4"/>
          </w:tcPr>
          <w:p w14:paraId="5AB5F042" w14:textId="77777777" w:rsidR="000B079A" w:rsidRPr="00584245" w:rsidRDefault="000B079A" w:rsidP="00B24E5E">
            <w:pPr>
              <w:spacing w:after="0"/>
              <w:rPr>
                <w:sz w:val="20"/>
              </w:rPr>
            </w:pPr>
          </w:p>
        </w:tc>
      </w:tr>
      <w:tr w:rsidR="00BD0DA4" w14:paraId="38117466" w14:textId="77777777" w:rsidTr="00A066AF">
        <w:trPr>
          <w:trHeight w:val="255"/>
        </w:trPr>
        <w:tc>
          <w:tcPr>
            <w:tcW w:w="3256" w:type="dxa"/>
            <w:vMerge/>
          </w:tcPr>
          <w:p w14:paraId="2A1E7B07" w14:textId="77777777" w:rsidR="00BD0DA4" w:rsidRPr="00584245" w:rsidRDefault="00BD0DA4" w:rsidP="00B24E5E">
            <w:pPr>
              <w:spacing w:after="0"/>
              <w:rPr>
                <w:sz w:val="20"/>
              </w:rPr>
            </w:pPr>
          </w:p>
        </w:tc>
        <w:tc>
          <w:tcPr>
            <w:tcW w:w="4819" w:type="dxa"/>
          </w:tcPr>
          <w:p w14:paraId="61CD541D" w14:textId="77777777" w:rsidR="00BD0DA4" w:rsidRDefault="00BD0DA4" w:rsidP="00BD0DA4">
            <w:pPr>
              <w:spacing w:after="0"/>
              <w:rPr>
                <w:sz w:val="20"/>
                <w:szCs w:val="20"/>
              </w:rPr>
            </w:pPr>
          </w:p>
          <w:p w14:paraId="6E627A41" w14:textId="12F5265C" w:rsidR="00BD0DA4" w:rsidRDefault="00BD0DA4" w:rsidP="00BD0DA4">
            <w:pPr>
              <w:spacing w:after="0"/>
              <w:rPr>
                <w:sz w:val="20"/>
                <w:szCs w:val="20"/>
              </w:rPr>
            </w:pPr>
          </w:p>
        </w:tc>
        <w:tc>
          <w:tcPr>
            <w:tcW w:w="2515" w:type="dxa"/>
            <w:gridSpan w:val="4"/>
          </w:tcPr>
          <w:p w14:paraId="52F91117" w14:textId="77777777" w:rsidR="00BD0DA4" w:rsidRPr="00584245" w:rsidRDefault="00BD0DA4" w:rsidP="00B24E5E">
            <w:pPr>
              <w:spacing w:after="0"/>
              <w:rPr>
                <w:sz w:val="20"/>
              </w:rPr>
            </w:pPr>
          </w:p>
        </w:tc>
      </w:tr>
      <w:tr w:rsidR="000B079A" w14:paraId="5878E7ED" w14:textId="7AF594F8" w:rsidTr="00A066AF">
        <w:trPr>
          <w:trHeight w:val="270"/>
        </w:trPr>
        <w:tc>
          <w:tcPr>
            <w:tcW w:w="3256" w:type="dxa"/>
            <w:vMerge/>
          </w:tcPr>
          <w:p w14:paraId="098BF877" w14:textId="77777777" w:rsidR="000B079A" w:rsidRPr="00584245" w:rsidRDefault="000B079A" w:rsidP="00B24E5E">
            <w:pPr>
              <w:spacing w:after="0"/>
              <w:rPr>
                <w:sz w:val="20"/>
              </w:rPr>
            </w:pPr>
          </w:p>
        </w:tc>
        <w:tc>
          <w:tcPr>
            <w:tcW w:w="4819" w:type="dxa"/>
          </w:tcPr>
          <w:p w14:paraId="0BBF0A04" w14:textId="77777777" w:rsidR="000B079A" w:rsidRDefault="000B079A" w:rsidP="00BD0DA4">
            <w:pPr>
              <w:spacing w:after="0"/>
              <w:rPr>
                <w:sz w:val="20"/>
                <w:szCs w:val="20"/>
              </w:rPr>
            </w:pPr>
          </w:p>
          <w:p w14:paraId="59C793AB" w14:textId="1D20BB52" w:rsidR="00BD0DA4" w:rsidRPr="00BD0DA4" w:rsidRDefault="00BD0DA4" w:rsidP="00BD0DA4">
            <w:pPr>
              <w:spacing w:after="0"/>
              <w:rPr>
                <w:sz w:val="20"/>
                <w:szCs w:val="20"/>
              </w:rPr>
            </w:pPr>
          </w:p>
        </w:tc>
        <w:tc>
          <w:tcPr>
            <w:tcW w:w="2515" w:type="dxa"/>
            <w:gridSpan w:val="4"/>
          </w:tcPr>
          <w:p w14:paraId="3A60DF50" w14:textId="77777777" w:rsidR="000B079A" w:rsidRPr="00584245" w:rsidRDefault="000B079A" w:rsidP="00B24E5E">
            <w:pPr>
              <w:spacing w:after="0"/>
              <w:rPr>
                <w:sz w:val="20"/>
              </w:rPr>
            </w:pPr>
          </w:p>
        </w:tc>
      </w:tr>
      <w:tr w:rsidR="000B079A" w14:paraId="6AAEE81C" w14:textId="77777777" w:rsidTr="00A066AF">
        <w:trPr>
          <w:trHeight w:val="628"/>
        </w:trPr>
        <w:tc>
          <w:tcPr>
            <w:tcW w:w="3256" w:type="dxa"/>
            <w:shd w:val="clear" w:color="auto" w:fill="D9D9D9" w:themeFill="background1" w:themeFillShade="D9"/>
            <w:vAlign w:val="center"/>
          </w:tcPr>
          <w:p w14:paraId="47F3BC38" w14:textId="09FE23E1" w:rsidR="00CE49C5" w:rsidRPr="000F0257" w:rsidRDefault="001E7AF2" w:rsidP="00E904C9">
            <w:pPr>
              <w:jc w:val="center"/>
              <w:rPr>
                <w:b/>
              </w:rPr>
            </w:pPr>
            <w:r>
              <w:rPr>
                <w:b/>
              </w:rPr>
              <w:t>Themes</w:t>
            </w:r>
          </w:p>
        </w:tc>
        <w:tc>
          <w:tcPr>
            <w:tcW w:w="5288" w:type="dxa"/>
            <w:gridSpan w:val="2"/>
            <w:shd w:val="clear" w:color="auto" w:fill="D9D9D9" w:themeFill="background1" w:themeFillShade="D9"/>
            <w:vAlign w:val="center"/>
          </w:tcPr>
          <w:p w14:paraId="6C88901A" w14:textId="66EB123D" w:rsidR="00CE49C5" w:rsidRPr="000F0257" w:rsidRDefault="00831F97" w:rsidP="00E904C9">
            <w:pPr>
              <w:jc w:val="center"/>
              <w:rPr>
                <w:b/>
              </w:rPr>
            </w:pPr>
            <w:r w:rsidRPr="000F0257">
              <w:rPr>
                <w:b/>
              </w:rPr>
              <w:t>Learning Goals/Outcomes</w:t>
            </w:r>
            <w:r w:rsidR="000A4ADB" w:rsidRPr="000F0257">
              <w:rPr>
                <w:b/>
              </w:rPr>
              <w:t>/</w:t>
            </w:r>
            <w:r w:rsidR="00584245" w:rsidRPr="000F0257">
              <w:rPr>
                <w:b/>
              </w:rPr>
              <w:t>Content</w:t>
            </w:r>
          </w:p>
        </w:tc>
        <w:tc>
          <w:tcPr>
            <w:tcW w:w="726" w:type="dxa"/>
          </w:tcPr>
          <w:p w14:paraId="4E0D1487" w14:textId="16DB7890" w:rsidR="00CE49C5" w:rsidRDefault="003459B1" w:rsidP="00B24E5E">
            <w:r>
              <w:rPr>
                <w:noProof/>
              </w:rPr>
              <mc:AlternateContent>
                <mc:Choice Requires="wpg">
                  <w:drawing>
                    <wp:anchor distT="0" distB="0" distL="114300" distR="114300" simplePos="0" relativeHeight="251670528"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5400000">
                                  <a:off x="467678" y="58102"/>
                                  <a:ext cx="314325" cy="242570"/>
                                </a:xfrm>
                                <a:prstGeom prst="rect">
                                  <a:avLst/>
                                </a:prstGeom>
                              </pic:spPr>
                            </pic:pic>
                          </wpg:wgp>
                        </a:graphicData>
                      </a:graphic>
                    </wp:anchor>
                  </w:drawing>
                </mc:Choice>
                <mc:Fallback>
                  <w:pict>
                    <v:group w14:anchorId="0D61023C" id="Group 8" o:spid="_x0000_s1026" style="position:absolute;margin-left:1.4pt;margin-top:14.3pt;width:91.5pt;height:26.5pt;z-index:251670528"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r:id="rId12" o:title=""/>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r:id="rId12" o:title=""/>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r:id="rId12" o:title=""/>
                      </v:shape>
                    </v:group>
                  </w:pict>
                </mc:Fallback>
              </mc:AlternateContent>
            </w:r>
          </w:p>
        </w:tc>
        <w:tc>
          <w:tcPr>
            <w:tcW w:w="609" w:type="dxa"/>
          </w:tcPr>
          <w:p w14:paraId="66D96C36" w14:textId="1B7552FB" w:rsidR="00CE49C5" w:rsidRDefault="00CE49C5" w:rsidP="00B24E5E"/>
        </w:tc>
        <w:tc>
          <w:tcPr>
            <w:tcW w:w="711" w:type="dxa"/>
          </w:tcPr>
          <w:p w14:paraId="3E194668" w14:textId="793E4BF7" w:rsidR="00CE49C5" w:rsidRDefault="00CE49C5" w:rsidP="00B24E5E"/>
        </w:tc>
      </w:tr>
      <w:tr w:rsidR="00DD7BEE" w14:paraId="58E06230" w14:textId="360435D8" w:rsidTr="00A066AF">
        <w:trPr>
          <w:trHeight w:val="1400"/>
        </w:trPr>
        <w:tc>
          <w:tcPr>
            <w:tcW w:w="3256" w:type="dxa"/>
          </w:tcPr>
          <w:p w14:paraId="64811CE8" w14:textId="11485938" w:rsidR="00BD0DA4" w:rsidRPr="0020637D" w:rsidRDefault="00DD7BEE" w:rsidP="00BD0DA4">
            <w:pPr>
              <w:rPr>
                <w:sz w:val="20"/>
                <w:szCs w:val="20"/>
                <w:u w:val="single"/>
              </w:rPr>
            </w:pPr>
            <w:r w:rsidRPr="0020637D">
              <w:rPr>
                <w:sz w:val="20"/>
                <w:szCs w:val="20"/>
              </w:rPr>
              <w:t>1)Key Question–</w:t>
            </w:r>
            <w:r w:rsidR="004472E8" w:rsidRPr="004472E8">
              <w:rPr>
                <w:sz w:val="20"/>
                <w:szCs w:val="20"/>
                <w:u w:val="single"/>
              </w:rPr>
              <w:t>What were the building blocks of Cold War 1946-9?</w:t>
            </w:r>
          </w:p>
          <w:p w14:paraId="59E8F3DE" w14:textId="5B1285A3" w:rsidR="00DD7BEE" w:rsidRPr="0020637D" w:rsidRDefault="00DD7BEE" w:rsidP="00DD7BEE">
            <w:pPr>
              <w:spacing w:after="0"/>
              <w:rPr>
                <w:sz w:val="20"/>
                <w:szCs w:val="20"/>
              </w:rPr>
            </w:pPr>
          </w:p>
        </w:tc>
        <w:tc>
          <w:tcPr>
            <w:tcW w:w="5288" w:type="dxa"/>
            <w:gridSpan w:val="2"/>
          </w:tcPr>
          <w:p w14:paraId="6A0B6C88" w14:textId="77777777" w:rsidR="004472E8" w:rsidRPr="004472E8" w:rsidRDefault="004472E8" w:rsidP="004472E8">
            <w:pPr>
              <w:spacing w:after="0"/>
              <w:rPr>
                <w:sz w:val="20"/>
                <w:szCs w:val="20"/>
              </w:rPr>
            </w:pPr>
            <w:r w:rsidRPr="004472E8">
              <w:rPr>
                <w:sz w:val="20"/>
                <w:szCs w:val="20"/>
              </w:rPr>
              <w:t>LG1 – Build your knowledge of the key events that caused tension 1946-49.</w:t>
            </w:r>
          </w:p>
          <w:p w14:paraId="534F913F" w14:textId="77777777" w:rsidR="004472E8" w:rsidRPr="004472E8" w:rsidRDefault="004472E8" w:rsidP="004472E8">
            <w:pPr>
              <w:spacing w:after="0"/>
              <w:rPr>
                <w:sz w:val="20"/>
                <w:szCs w:val="20"/>
              </w:rPr>
            </w:pPr>
            <w:r w:rsidRPr="004472E8">
              <w:rPr>
                <w:sz w:val="20"/>
                <w:szCs w:val="20"/>
              </w:rPr>
              <w:t xml:space="preserve">LG2 – Apply your knowledge of the key events to analyse their significance in increasing tensions between the Grand Alliance states.  </w:t>
            </w:r>
          </w:p>
          <w:p w14:paraId="6211553F" w14:textId="2A00CAE4" w:rsidR="00DD7BEE" w:rsidRPr="0020637D" w:rsidRDefault="004472E8" w:rsidP="00DD7BEE">
            <w:pPr>
              <w:spacing w:after="0"/>
              <w:rPr>
                <w:sz w:val="20"/>
                <w:szCs w:val="20"/>
              </w:rPr>
            </w:pPr>
            <w:r w:rsidRPr="004472E8">
              <w:rPr>
                <w:sz w:val="20"/>
                <w:szCs w:val="20"/>
              </w:rPr>
              <w:t>LG3 – Causation and Importance</w:t>
            </w:r>
          </w:p>
        </w:tc>
        <w:tc>
          <w:tcPr>
            <w:tcW w:w="726" w:type="dxa"/>
          </w:tcPr>
          <w:p w14:paraId="000DA362" w14:textId="3DC6C58D" w:rsidR="00DD7BEE" w:rsidRDefault="00DD7BEE" w:rsidP="00DD7BEE">
            <w:pPr>
              <w:spacing w:after="0"/>
            </w:pPr>
          </w:p>
        </w:tc>
        <w:tc>
          <w:tcPr>
            <w:tcW w:w="609" w:type="dxa"/>
          </w:tcPr>
          <w:p w14:paraId="1E5DF3EC" w14:textId="032C2859" w:rsidR="00DD7BEE" w:rsidRDefault="00DD7BEE" w:rsidP="00DD7BEE">
            <w:pPr>
              <w:spacing w:after="0"/>
            </w:pPr>
          </w:p>
        </w:tc>
        <w:tc>
          <w:tcPr>
            <w:tcW w:w="711" w:type="dxa"/>
          </w:tcPr>
          <w:p w14:paraId="5A927ACE" w14:textId="30C6C78F" w:rsidR="00DD7BEE" w:rsidRDefault="00DD7BEE" w:rsidP="00DD7BEE">
            <w:pPr>
              <w:spacing w:after="0"/>
            </w:pPr>
          </w:p>
        </w:tc>
      </w:tr>
      <w:tr w:rsidR="00DD7BEE" w14:paraId="6905CFC4" w14:textId="77777777" w:rsidTr="00A066AF">
        <w:trPr>
          <w:trHeight w:val="225"/>
        </w:trPr>
        <w:tc>
          <w:tcPr>
            <w:tcW w:w="3256" w:type="dxa"/>
          </w:tcPr>
          <w:p w14:paraId="498DDBB4" w14:textId="44F499BB" w:rsidR="00DD7BEE" w:rsidRPr="004472E8" w:rsidRDefault="006F6527" w:rsidP="00DD7BEE">
            <w:pPr>
              <w:rPr>
                <w:sz w:val="20"/>
                <w:szCs w:val="20"/>
                <w:u w:val="single"/>
              </w:rPr>
            </w:pPr>
            <w:r w:rsidRPr="0020637D">
              <w:rPr>
                <w:sz w:val="20"/>
                <w:szCs w:val="20"/>
              </w:rPr>
              <w:t xml:space="preserve">2) Key Question– </w:t>
            </w:r>
            <w:r w:rsidR="004472E8" w:rsidRPr="004472E8">
              <w:rPr>
                <w:sz w:val="20"/>
                <w:szCs w:val="20"/>
                <w:u w:val="single"/>
              </w:rPr>
              <w:t>How accurate was Churchill’s assessment that an Iron Curtain had descended across Europe</w:t>
            </w:r>
            <w:r w:rsidR="004472E8">
              <w:rPr>
                <w:sz w:val="20"/>
                <w:szCs w:val="20"/>
                <w:u w:val="single"/>
              </w:rPr>
              <w:t>?</w:t>
            </w:r>
          </w:p>
        </w:tc>
        <w:tc>
          <w:tcPr>
            <w:tcW w:w="5288" w:type="dxa"/>
            <w:gridSpan w:val="2"/>
          </w:tcPr>
          <w:p w14:paraId="001471CA" w14:textId="77777777" w:rsidR="004472E8" w:rsidRPr="004472E8" w:rsidRDefault="004472E8" w:rsidP="004472E8">
            <w:pPr>
              <w:spacing w:after="0"/>
              <w:rPr>
                <w:sz w:val="20"/>
                <w:szCs w:val="20"/>
              </w:rPr>
            </w:pPr>
            <w:r w:rsidRPr="004472E8">
              <w:rPr>
                <w:sz w:val="20"/>
                <w:szCs w:val="20"/>
              </w:rPr>
              <w:t xml:space="preserve">LG2 – Apply your knowledge of the Soviet liberation of Eastern Europe to explain why Stalin increased his control after 1947 and the extent it contributed to worsening international relations. </w:t>
            </w:r>
          </w:p>
          <w:p w14:paraId="41477595" w14:textId="1F937849" w:rsidR="00DD7BEE" w:rsidRPr="0020637D" w:rsidRDefault="004472E8" w:rsidP="004D6CD1">
            <w:pPr>
              <w:spacing w:after="0"/>
              <w:rPr>
                <w:sz w:val="20"/>
                <w:szCs w:val="20"/>
              </w:rPr>
            </w:pPr>
            <w:r w:rsidRPr="004472E8">
              <w:rPr>
                <w:sz w:val="20"/>
                <w:szCs w:val="20"/>
              </w:rPr>
              <w:t>LG3 – Causation, Interpretation and Importance</w:t>
            </w:r>
          </w:p>
        </w:tc>
        <w:tc>
          <w:tcPr>
            <w:tcW w:w="726" w:type="dxa"/>
          </w:tcPr>
          <w:p w14:paraId="6232629A" w14:textId="0FC0279D" w:rsidR="00DD7BEE" w:rsidRDefault="00DD7BEE" w:rsidP="00DD7BEE"/>
        </w:tc>
        <w:tc>
          <w:tcPr>
            <w:tcW w:w="609" w:type="dxa"/>
          </w:tcPr>
          <w:p w14:paraId="41FDA276" w14:textId="2F5D9242" w:rsidR="00DD7BEE" w:rsidRDefault="00DD7BEE" w:rsidP="00DD7BEE"/>
        </w:tc>
        <w:tc>
          <w:tcPr>
            <w:tcW w:w="711" w:type="dxa"/>
          </w:tcPr>
          <w:p w14:paraId="3A4E4DA7" w14:textId="33343823" w:rsidR="00DD7BEE" w:rsidRDefault="00DD7BEE" w:rsidP="00DD7BEE"/>
        </w:tc>
      </w:tr>
      <w:tr w:rsidR="00DD7BEE" w14:paraId="0FBDD03C" w14:textId="77777777" w:rsidTr="00A066AF">
        <w:trPr>
          <w:trHeight w:val="225"/>
        </w:trPr>
        <w:tc>
          <w:tcPr>
            <w:tcW w:w="3256" w:type="dxa"/>
          </w:tcPr>
          <w:p w14:paraId="63F525B8" w14:textId="777A522C" w:rsidR="00DD7BEE" w:rsidRPr="00141D41" w:rsidRDefault="009A4AB4" w:rsidP="00DF5D08">
            <w:pPr>
              <w:rPr>
                <w:sz w:val="20"/>
                <w:szCs w:val="20"/>
                <w:u w:val="single"/>
              </w:rPr>
            </w:pPr>
            <w:r w:rsidRPr="0020637D">
              <w:rPr>
                <w:sz w:val="20"/>
                <w:szCs w:val="20"/>
              </w:rPr>
              <w:t xml:space="preserve">3) Key Question– </w:t>
            </w:r>
            <w:r w:rsidR="0029374D" w:rsidRPr="0029374D">
              <w:rPr>
                <w:sz w:val="20"/>
                <w:szCs w:val="20"/>
                <w:u w:val="single"/>
              </w:rPr>
              <w:t xml:space="preserve">Why could 1947 </w:t>
            </w:r>
            <w:proofErr w:type="gramStart"/>
            <w:r w:rsidR="0029374D" w:rsidRPr="0029374D">
              <w:rPr>
                <w:sz w:val="20"/>
                <w:szCs w:val="20"/>
                <w:u w:val="single"/>
              </w:rPr>
              <w:t>be seen as</w:t>
            </w:r>
            <w:proofErr w:type="gramEnd"/>
            <w:r w:rsidR="0029374D" w:rsidRPr="0029374D">
              <w:rPr>
                <w:sz w:val="20"/>
                <w:szCs w:val="20"/>
                <w:u w:val="single"/>
              </w:rPr>
              <w:t xml:space="preserve"> a turning point in Cold War relations?</w:t>
            </w:r>
          </w:p>
        </w:tc>
        <w:tc>
          <w:tcPr>
            <w:tcW w:w="5288" w:type="dxa"/>
            <w:gridSpan w:val="2"/>
          </w:tcPr>
          <w:p w14:paraId="4BFC252A" w14:textId="77777777" w:rsidR="0029374D" w:rsidRPr="0029374D" w:rsidRDefault="0029374D" w:rsidP="0029374D">
            <w:pPr>
              <w:spacing w:after="0"/>
              <w:rPr>
                <w:sz w:val="20"/>
                <w:szCs w:val="20"/>
              </w:rPr>
            </w:pPr>
            <w:r w:rsidRPr="0029374D">
              <w:rPr>
                <w:sz w:val="20"/>
                <w:szCs w:val="20"/>
              </w:rPr>
              <w:t>LG1 – Build your knowledge of the Marshall Plan and Truman Doctrine</w:t>
            </w:r>
          </w:p>
          <w:p w14:paraId="232AA0AA" w14:textId="77777777" w:rsidR="0029374D" w:rsidRPr="0029374D" w:rsidRDefault="0029374D" w:rsidP="0029374D">
            <w:pPr>
              <w:spacing w:after="0"/>
              <w:rPr>
                <w:sz w:val="20"/>
                <w:szCs w:val="20"/>
              </w:rPr>
            </w:pPr>
            <w:r w:rsidRPr="0029374D">
              <w:rPr>
                <w:sz w:val="20"/>
                <w:szCs w:val="20"/>
              </w:rPr>
              <w:t xml:space="preserve">LG2 – Apply your knowledge of American policy in 1947 to consider the extent </w:t>
            </w:r>
            <w:proofErr w:type="gramStart"/>
            <w:r w:rsidRPr="0029374D">
              <w:rPr>
                <w:sz w:val="20"/>
                <w:szCs w:val="20"/>
              </w:rPr>
              <w:t>it</w:t>
            </w:r>
            <w:proofErr w:type="gramEnd"/>
            <w:r w:rsidRPr="0029374D">
              <w:rPr>
                <w:sz w:val="20"/>
                <w:szCs w:val="20"/>
              </w:rPr>
              <w:t xml:space="preserve"> intensified divisions in Europe.  </w:t>
            </w:r>
          </w:p>
          <w:p w14:paraId="4EB4E1E1" w14:textId="45E272C4" w:rsidR="00DD7BEE" w:rsidRPr="0020637D" w:rsidRDefault="0029374D" w:rsidP="00DF5D08">
            <w:pPr>
              <w:spacing w:after="0"/>
              <w:rPr>
                <w:sz w:val="20"/>
                <w:szCs w:val="20"/>
              </w:rPr>
            </w:pPr>
            <w:r w:rsidRPr="0029374D">
              <w:rPr>
                <w:sz w:val="20"/>
                <w:szCs w:val="20"/>
              </w:rPr>
              <w:t>LG3 – Causation, Interpretation and Consequence</w:t>
            </w:r>
          </w:p>
        </w:tc>
        <w:tc>
          <w:tcPr>
            <w:tcW w:w="726" w:type="dxa"/>
          </w:tcPr>
          <w:p w14:paraId="0C4A4D02" w14:textId="77777777" w:rsidR="00DD7BEE" w:rsidRDefault="00DD7BEE" w:rsidP="00DD7BEE">
            <w:pPr>
              <w:spacing w:after="0"/>
            </w:pPr>
          </w:p>
        </w:tc>
        <w:tc>
          <w:tcPr>
            <w:tcW w:w="609" w:type="dxa"/>
          </w:tcPr>
          <w:p w14:paraId="1978F828" w14:textId="77777777" w:rsidR="00DD7BEE" w:rsidRDefault="00DD7BEE" w:rsidP="00DD7BEE">
            <w:pPr>
              <w:spacing w:after="0"/>
            </w:pPr>
          </w:p>
        </w:tc>
        <w:tc>
          <w:tcPr>
            <w:tcW w:w="711" w:type="dxa"/>
          </w:tcPr>
          <w:p w14:paraId="50D4D35F" w14:textId="72B059F2" w:rsidR="00DD7BEE" w:rsidRDefault="00DD7BEE" w:rsidP="00DD7BEE">
            <w:pPr>
              <w:spacing w:after="0"/>
            </w:pPr>
          </w:p>
        </w:tc>
      </w:tr>
      <w:tr w:rsidR="00DD7BEE" w14:paraId="062B3143" w14:textId="77777777" w:rsidTr="00A066AF">
        <w:trPr>
          <w:trHeight w:val="225"/>
        </w:trPr>
        <w:tc>
          <w:tcPr>
            <w:tcW w:w="3256" w:type="dxa"/>
          </w:tcPr>
          <w:p w14:paraId="22AF1D2A" w14:textId="2AAF5108" w:rsidR="0029374D" w:rsidRPr="0020637D" w:rsidRDefault="00DA12FB" w:rsidP="0029374D">
            <w:pPr>
              <w:rPr>
                <w:sz w:val="20"/>
                <w:szCs w:val="20"/>
              </w:rPr>
            </w:pPr>
            <w:r w:rsidRPr="0020637D">
              <w:rPr>
                <w:sz w:val="20"/>
                <w:szCs w:val="20"/>
              </w:rPr>
              <w:t>4) Key Question–</w:t>
            </w:r>
            <w:r w:rsidR="00E266AF">
              <w:rPr>
                <w:sz w:val="20"/>
                <w:szCs w:val="20"/>
              </w:rPr>
              <w:t xml:space="preserve"> </w:t>
            </w:r>
            <w:r w:rsidR="00E266AF" w:rsidRPr="00E266AF">
              <w:rPr>
                <w:sz w:val="20"/>
                <w:szCs w:val="20"/>
                <w:u w:val="single"/>
              </w:rPr>
              <w:t>How did Stalin react to the Truman Doctrine and the Marshall Plan?</w:t>
            </w:r>
          </w:p>
        </w:tc>
        <w:tc>
          <w:tcPr>
            <w:tcW w:w="5288" w:type="dxa"/>
            <w:gridSpan w:val="2"/>
          </w:tcPr>
          <w:p w14:paraId="5B3D6B85" w14:textId="77777777" w:rsidR="00E266AF" w:rsidRPr="00E266AF" w:rsidRDefault="00E266AF" w:rsidP="00E266AF">
            <w:pPr>
              <w:spacing w:after="0"/>
              <w:rPr>
                <w:sz w:val="20"/>
                <w:szCs w:val="20"/>
              </w:rPr>
            </w:pPr>
            <w:r w:rsidRPr="00E266AF">
              <w:rPr>
                <w:sz w:val="20"/>
                <w:szCs w:val="20"/>
              </w:rPr>
              <w:t xml:space="preserve">LG1 – Build your knowledge of the creation of Cominform and Comecon.  </w:t>
            </w:r>
          </w:p>
          <w:p w14:paraId="5E52B53E" w14:textId="77777777" w:rsidR="00E266AF" w:rsidRPr="00E266AF" w:rsidRDefault="00E266AF" w:rsidP="00E266AF">
            <w:pPr>
              <w:spacing w:after="0"/>
              <w:rPr>
                <w:sz w:val="20"/>
                <w:szCs w:val="20"/>
              </w:rPr>
            </w:pPr>
            <w:r w:rsidRPr="00E266AF">
              <w:rPr>
                <w:sz w:val="20"/>
                <w:szCs w:val="20"/>
              </w:rPr>
              <w:t xml:space="preserve">LG2 – Apply your knowledge of Stalin’s reaction to the Marshall Plan to explain the worsening divisions in Europe.  </w:t>
            </w:r>
          </w:p>
          <w:p w14:paraId="32FE8BC8" w14:textId="22C45AE0" w:rsidR="00DD7BEE" w:rsidRPr="0020637D" w:rsidRDefault="00E266AF" w:rsidP="00DA12FB">
            <w:pPr>
              <w:spacing w:after="0"/>
              <w:rPr>
                <w:sz w:val="20"/>
                <w:szCs w:val="20"/>
              </w:rPr>
            </w:pPr>
            <w:r w:rsidRPr="00E266AF">
              <w:rPr>
                <w:sz w:val="20"/>
                <w:szCs w:val="20"/>
              </w:rPr>
              <w:t>LG3 – Causation, Interpretation and Consequence</w:t>
            </w:r>
          </w:p>
        </w:tc>
        <w:tc>
          <w:tcPr>
            <w:tcW w:w="726" w:type="dxa"/>
          </w:tcPr>
          <w:p w14:paraId="6A4541FC" w14:textId="77777777" w:rsidR="00DD7BEE" w:rsidRDefault="00DD7BEE" w:rsidP="00DD7BEE">
            <w:pPr>
              <w:spacing w:after="0"/>
            </w:pPr>
          </w:p>
        </w:tc>
        <w:tc>
          <w:tcPr>
            <w:tcW w:w="609" w:type="dxa"/>
          </w:tcPr>
          <w:p w14:paraId="7E014193" w14:textId="77777777" w:rsidR="00DD7BEE" w:rsidRDefault="00DD7BEE" w:rsidP="00DD7BEE">
            <w:pPr>
              <w:spacing w:after="0"/>
            </w:pPr>
          </w:p>
        </w:tc>
        <w:tc>
          <w:tcPr>
            <w:tcW w:w="711" w:type="dxa"/>
          </w:tcPr>
          <w:p w14:paraId="113DAD39" w14:textId="7169E308" w:rsidR="00DD7BEE" w:rsidRDefault="00DD7BEE" w:rsidP="00DD7BEE">
            <w:pPr>
              <w:spacing w:after="0"/>
            </w:pPr>
          </w:p>
        </w:tc>
      </w:tr>
      <w:tr w:rsidR="00DD7BEE" w14:paraId="7ADA448D" w14:textId="77777777" w:rsidTr="00A066AF">
        <w:trPr>
          <w:trHeight w:val="225"/>
        </w:trPr>
        <w:tc>
          <w:tcPr>
            <w:tcW w:w="3256" w:type="dxa"/>
          </w:tcPr>
          <w:p w14:paraId="187EB197" w14:textId="4728BBE3" w:rsidR="00DD7BEE" w:rsidRPr="00141D41" w:rsidRDefault="00AA327F" w:rsidP="000853F6">
            <w:pPr>
              <w:rPr>
                <w:sz w:val="20"/>
                <w:szCs w:val="20"/>
                <w:u w:val="single"/>
              </w:rPr>
            </w:pPr>
            <w:r w:rsidRPr="0020637D">
              <w:rPr>
                <w:sz w:val="20"/>
                <w:szCs w:val="20"/>
              </w:rPr>
              <w:t xml:space="preserve">5) Key Question - </w:t>
            </w:r>
            <w:r w:rsidR="00BE6E19" w:rsidRPr="00BE6E19">
              <w:rPr>
                <w:sz w:val="20"/>
                <w:szCs w:val="20"/>
                <w:u w:val="single"/>
              </w:rPr>
              <w:t>Why was the German question to become one of the central issues of the Cold War?</w:t>
            </w:r>
          </w:p>
        </w:tc>
        <w:tc>
          <w:tcPr>
            <w:tcW w:w="5288" w:type="dxa"/>
            <w:gridSpan w:val="2"/>
          </w:tcPr>
          <w:p w14:paraId="2ACC02E1" w14:textId="77777777" w:rsidR="001201A8" w:rsidRPr="001201A8" w:rsidRDefault="001201A8" w:rsidP="001201A8">
            <w:pPr>
              <w:spacing w:after="0"/>
              <w:rPr>
                <w:sz w:val="20"/>
                <w:szCs w:val="20"/>
              </w:rPr>
            </w:pPr>
            <w:r w:rsidRPr="001201A8">
              <w:rPr>
                <w:sz w:val="20"/>
                <w:szCs w:val="20"/>
              </w:rPr>
              <w:t xml:space="preserve">LG1 – Build your knowledge of the strategic importance of Germany to both superpowers.   </w:t>
            </w:r>
          </w:p>
          <w:p w14:paraId="6F97365F" w14:textId="77777777" w:rsidR="001201A8" w:rsidRPr="001201A8" w:rsidRDefault="001201A8" w:rsidP="001201A8">
            <w:pPr>
              <w:spacing w:after="0"/>
              <w:rPr>
                <w:sz w:val="20"/>
                <w:szCs w:val="20"/>
              </w:rPr>
            </w:pPr>
            <w:r w:rsidRPr="001201A8">
              <w:rPr>
                <w:sz w:val="20"/>
                <w:szCs w:val="20"/>
              </w:rPr>
              <w:t xml:space="preserve">LG2 – Apply your knowledge of Germany’s importance to evaluate the different Cold War Plans for Germany.  </w:t>
            </w:r>
          </w:p>
          <w:p w14:paraId="4F6FA680" w14:textId="61DF1B57" w:rsidR="00DD7BEE" w:rsidRPr="0020637D" w:rsidRDefault="001201A8" w:rsidP="00DD7BEE">
            <w:pPr>
              <w:spacing w:after="0"/>
              <w:rPr>
                <w:sz w:val="20"/>
                <w:szCs w:val="20"/>
              </w:rPr>
            </w:pPr>
            <w:r w:rsidRPr="001201A8">
              <w:rPr>
                <w:sz w:val="20"/>
                <w:szCs w:val="20"/>
              </w:rPr>
              <w:t>LG3 – Importance</w:t>
            </w:r>
          </w:p>
        </w:tc>
        <w:tc>
          <w:tcPr>
            <w:tcW w:w="726" w:type="dxa"/>
          </w:tcPr>
          <w:p w14:paraId="095362A2" w14:textId="77777777" w:rsidR="00DD7BEE" w:rsidRDefault="00DD7BEE" w:rsidP="00DD7BEE">
            <w:pPr>
              <w:spacing w:after="0"/>
            </w:pPr>
          </w:p>
        </w:tc>
        <w:tc>
          <w:tcPr>
            <w:tcW w:w="609" w:type="dxa"/>
          </w:tcPr>
          <w:p w14:paraId="5EFB8411" w14:textId="29F49829" w:rsidR="00DD7BEE" w:rsidRDefault="00DD7BEE" w:rsidP="00DD7BEE">
            <w:pPr>
              <w:spacing w:after="0"/>
            </w:pPr>
          </w:p>
        </w:tc>
        <w:tc>
          <w:tcPr>
            <w:tcW w:w="711" w:type="dxa"/>
          </w:tcPr>
          <w:p w14:paraId="72066840" w14:textId="5EEDAEE3" w:rsidR="00DD7BEE" w:rsidRDefault="00DD7BEE" w:rsidP="00DD7BEE">
            <w:pPr>
              <w:spacing w:after="0"/>
            </w:pPr>
          </w:p>
        </w:tc>
      </w:tr>
      <w:tr w:rsidR="00DD7BEE" w14:paraId="4FF5FEB1" w14:textId="77777777" w:rsidTr="00A066AF">
        <w:trPr>
          <w:trHeight w:val="225"/>
        </w:trPr>
        <w:tc>
          <w:tcPr>
            <w:tcW w:w="3256" w:type="dxa"/>
          </w:tcPr>
          <w:p w14:paraId="03A6B0C2" w14:textId="45CCC40F" w:rsidR="006351D9" w:rsidRPr="006351D9" w:rsidRDefault="000853F6" w:rsidP="006351D9">
            <w:pPr>
              <w:spacing w:after="0"/>
              <w:rPr>
                <w:sz w:val="20"/>
                <w:szCs w:val="20"/>
              </w:rPr>
            </w:pPr>
            <w:r w:rsidRPr="0020637D">
              <w:rPr>
                <w:sz w:val="20"/>
                <w:szCs w:val="20"/>
              </w:rPr>
              <w:t xml:space="preserve">6) </w:t>
            </w:r>
            <w:r w:rsidR="00E2559E" w:rsidRPr="00E2559E">
              <w:rPr>
                <w:sz w:val="20"/>
                <w:szCs w:val="20"/>
              </w:rPr>
              <w:t xml:space="preserve">Key Question– </w:t>
            </w:r>
            <w:r w:rsidR="006351D9" w:rsidRPr="006351D9">
              <w:rPr>
                <w:sz w:val="20"/>
                <w:szCs w:val="20"/>
                <w:u w:val="single"/>
              </w:rPr>
              <w:t xml:space="preserve">What were the causes of a divided Germany? </w:t>
            </w:r>
          </w:p>
          <w:p w14:paraId="0C7FFA7F" w14:textId="78407717" w:rsidR="00DD7BEE" w:rsidRPr="0020637D" w:rsidRDefault="00DD7BEE" w:rsidP="006351D9">
            <w:pPr>
              <w:spacing w:after="0"/>
              <w:rPr>
                <w:sz w:val="20"/>
                <w:szCs w:val="20"/>
              </w:rPr>
            </w:pPr>
          </w:p>
        </w:tc>
        <w:tc>
          <w:tcPr>
            <w:tcW w:w="5288" w:type="dxa"/>
            <w:gridSpan w:val="2"/>
          </w:tcPr>
          <w:p w14:paraId="37EA9E32" w14:textId="77777777" w:rsidR="006351D9" w:rsidRPr="006351D9" w:rsidRDefault="006351D9" w:rsidP="006351D9">
            <w:pPr>
              <w:spacing w:after="0"/>
              <w:rPr>
                <w:bCs/>
                <w:sz w:val="20"/>
                <w:szCs w:val="20"/>
              </w:rPr>
            </w:pPr>
            <w:r w:rsidRPr="006351D9">
              <w:rPr>
                <w:bCs/>
                <w:sz w:val="20"/>
                <w:szCs w:val="20"/>
              </w:rPr>
              <w:t xml:space="preserve">LG1 – Build your knowledge of the causes and consequences of the Berlin Blockade.   </w:t>
            </w:r>
          </w:p>
          <w:p w14:paraId="3EC3BB62" w14:textId="77777777" w:rsidR="006351D9" w:rsidRPr="006351D9" w:rsidRDefault="006351D9" w:rsidP="006351D9">
            <w:pPr>
              <w:spacing w:after="0"/>
              <w:rPr>
                <w:bCs/>
                <w:sz w:val="20"/>
                <w:szCs w:val="20"/>
              </w:rPr>
            </w:pPr>
            <w:r w:rsidRPr="006351D9">
              <w:rPr>
                <w:bCs/>
                <w:sz w:val="20"/>
                <w:szCs w:val="20"/>
              </w:rPr>
              <w:t xml:space="preserve">LG2 – Apply your knowledge of Cold War tensions to explain the formalised division of Germany in 1949.  </w:t>
            </w:r>
          </w:p>
          <w:p w14:paraId="24B99170" w14:textId="00BCC0CC" w:rsidR="00DD7BEE" w:rsidRPr="0020637D" w:rsidRDefault="006351D9" w:rsidP="00DD7BEE">
            <w:pPr>
              <w:spacing w:after="0"/>
              <w:rPr>
                <w:bCs/>
                <w:sz w:val="20"/>
                <w:szCs w:val="20"/>
              </w:rPr>
            </w:pPr>
            <w:r w:rsidRPr="006351D9">
              <w:rPr>
                <w:bCs/>
                <w:sz w:val="20"/>
                <w:szCs w:val="20"/>
              </w:rPr>
              <w:t>LG3 – Causation and Consequence</w:t>
            </w:r>
          </w:p>
        </w:tc>
        <w:tc>
          <w:tcPr>
            <w:tcW w:w="726" w:type="dxa"/>
          </w:tcPr>
          <w:p w14:paraId="7E0D2B1C" w14:textId="77777777" w:rsidR="00DD7BEE" w:rsidRDefault="00DD7BEE" w:rsidP="00DD7BEE">
            <w:pPr>
              <w:spacing w:after="0"/>
            </w:pPr>
          </w:p>
        </w:tc>
        <w:tc>
          <w:tcPr>
            <w:tcW w:w="609" w:type="dxa"/>
          </w:tcPr>
          <w:p w14:paraId="5A3BBE91" w14:textId="67D27198" w:rsidR="00DD7BEE" w:rsidRDefault="00DD7BEE" w:rsidP="00DD7BEE">
            <w:pPr>
              <w:spacing w:after="0"/>
            </w:pPr>
          </w:p>
        </w:tc>
        <w:tc>
          <w:tcPr>
            <w:tcW w:w="711" w:type="dxa"/>
          </w:tcPr>
          <w:p w14:paraId="410AA202" w14:textId="77777777" w:rsidR="00DD7BEE" w:rsidRDefault="00DD7BEE" w:rsidP="00DD7BEE">
            <w:pPr>
              <w:spacing w:after="0"/>
            </w:pPr>
          </w:p>
        </w:tc>
      </w:tr>
      <w:tr w:rsidR="00DD7BEE" w14:paraId="0B61518D" w14:textId="77777777" w:rsidTr="00A066AF">
        <w:trPr>
          <w:trHeight w:val="225"/>
        </w:trPr>
        <w:tc>
          <w:tcPr>
            <w:tcW w:w="3256" w:type="dxa"/>
          </w:tcPr>
          <w:p w14:paraId="2F927754" w14:textId="77777777" w:rsidR="00141D41" w:rsidRPr="00141D41" w:rsidRDefault="00030520" w:rsidP="00141D41">
            <w:pPr>
              <w:rPr>
                <w:sz w:val="20"/>
                <w:szCs w:val="20"/>
                <w:u w:val="single"/>
              </w:rPr>
            </w:pPr>
            <w:r w:rsidRPr="0020637D">
              <w:rPr>
                <w:sz w:val="20"/>
                <w:szCs w:val="20"/>
              </w:rPr>
              <w:t xml:space="preserve">7) </w:t>
            </w:r>
            <w:r w:rsidR="0020637D" w:rsidRPr="0020637D">
              <w:rPr>
                <w:sz w:val="20"/>
                <w:szCs w:val="20"/>
              </w:rPr>
              <w:t xml:space="preserve">Key Question - </w:t>
            </w:r>
            <w:r w:rsidR="00141D41" w:rsidRPr="00141D41">
              <w:rPr>
                <w:sz w:val="20"/>
                <w:szCs w:val="20"/>
                <w:u w:val="single"/>
              </w:rPr>
              <w:t xml:space="preserve">Why was NATO formed and what was its impact on the USSR and superpower relations? </w:t>
            </w:r>
          </w:p>
          <w:p w14:paraId="2D9D228C" w14:textId="643CF09A" w:rsidR="00DD7BEE" w:rsidRPr="0020637D" w:rsidRDefault="00DD7BEE" w:rsidP="0020637D">
            <w:pPr>
              <w:rPr>
                <w:sz w:val="20"/>
                <w:szCs w:val="20"/>
              </w:rPr>
            </w:pPr>
          </w:p>
        </w:tc>
        <w:tc>
          <w:tcPr>
            <w:tcW w:w="5288" w:type="dxa"/>
            <w:gridSpan w:val="2"/>
          </w:tcPr>
          <w:p w14:paraId="009D9AF9" w14:textId="0FB90CF1" w:rsidR="00141D41" w:rsidRDefault="00141D41" w:rsidP="00141D41">
            <w:pPr>
              <w:spacing w:line="240" w:lineRule="auto"/>
              <w:rPr>
                <w:bCs/>
                <w:sz w:val="20"/>
                <w:szCs w:val="20"/>
              </w:rPr>
            </w:pPr>
            <w:r w:rsidRPr="00141D41">
              <w:rPr>
                <w:bCs/>
                <w:sz w:val="20"/>
                <w:szCs w:val="20"/>
              </w:rPr>
              <w:t>LG1 – Build your knowledge of the creation of NATO and how it led to the formation of the Warsaw Pact.</w:t>
            </w:r>
          </w:p>
          <w:p w14:paraId="6228A145" w14:textId="0B1E15D4" w:rsidR="00141D41" w:rsidRDefault="00141D41" w:rsidP="00141D41">
            <w:pPr>
              <w:spacing w:line="240" w:lineRule="auto"/>
              <w:rPr>
                <w:bCs/>
                <w:sz w:val="20"/>
                <w:szCs w:val="20"/>
              </w:rPr>
            </w:pPr>
            <w:r w:rsidRPr="00141D41">
              <w:rPr>
                <w:bCs/>
                <w:sz w:val="20"/>
                <w:szCs w:val="20"/>
              </w:rPr>
              <w:t xml:space="preserve">LG2 – Apply your knowledge of NATO to explain to what extent it contributed to worsening </w:t>
            </w:r>
            <w:r w:rsidR="00F049EE" w:rsidRPr="00141D41">
              <w:rPr>
                <w:bCs/>
                <w:sz w:val="20"/>
                <w:szCs w:val="20"/>
              </w:rPr>
              <w:t>superpower</w:t>
            </w:r>
            <w:r w:rsidRPr="00141D41">
              <w:rPr>
                <w:bCs/>
                <w:sz w:val="20"/>
                <w:szCs w:val="20"/>
              </w:rPr>
              <w:t xml:space="preserve"> relations or if </w:t>
            </w:r>
            <w:r>
              <w:rPr>
                <w:bCs/>
                <w:sz w:val="20"/>
                <w:szCs w:val="20"/>
              </w:rPr>
              <w:t xml:space="preserve">it </w:t>
            </w:r>
            <w:r w:rsidRPr="00141D41">
              <w:rPr>
                <w:bCs/>
                <w:sz w:val="20"/>
                <w:szCs w:val="20"/>
              </w:rPr>
              <w:t xml:space="preserve">simply confirmed existing division.  </w:t>
            </w:r>
          </w:p>
          <w:p w14:paraId="0043153A" w14:textId="51F8C56C" w:rsidR="00DD7BEE" w:rsidRPr="0020637D" w:rsidRDefault="00141D41" w:rsidP="00141D41">
            <w:pPr>
              <w:spacing w:line="240" w:lineRule="auto"/>
              <w:rPr>
                <w:bCs/>
                <w:sz w:val="20"/>
                <w:szCs w:val="20"/>
              </w:rPr>
            </w:pPr>
            <w:r w:rsidRPr="00141D41">
              <w:rPr>
                <w:bCs/>
                <w:sz w:val="20"/>
                <w:szCs w:val="20"/>
              </w:rPr>
              <w:lastRenderedPageBreak/>
              <w:t>LG3 – Causation, Importance and Interpretation</w:t>
            </w:r>
          </w:p>
        </w:tc>
        <w:tc>
          <w:tcPr>
            <w:tcW w:w="726" w:type="dxa"/>
          </w:tcPr>
          <w:p w14:paraId="289206AC" w14:textId="77777777" w:rsidR="00DD7BEE" w:rsidRDefault="00DD7BEE" w:rsidP="00DD7BEE">
            <w:pPr>
              <w:spacing w:after="0"/>
            </w:pPr>
          </w:p>
        </w:tc>
        <w:tc>
          <w:tcPr>
            <w:tcW w:w="609" w:type="dxa"/>
          </w:tcPr>
          <w:p w14:paraId="0516BB99" w14:textId="77777777" w:rsidR="00DD7BEE" w:rsidRDefault="00DD7BEE" w:rsidP="00DD7BEE">
            <w:pPr>
              <w:spacing w:after="0"/>
            </w:pPr>
          </w:p>
        </w:tc>
        <w:tc>
          <w:tcPr>
            <w:tcW w:w="711" w:type="dxa"/>
          </w:tcPr>
          <w:p w14:paraId="5427868A" w14:textId="77777777" w:rsidR="00DD7BEE" w:rsidRDefault="00DD7BEE" w:rsidP="00DD7BEE">
            <w:pPr>
              <w:spacing w:after="0"/>
            </w:pPr>
          </w:p>
        </w:tc>
      </w:tr>
      <w:tr w:rsidR="00F049EE" w14:paraId="31571209" w14:textId="77777777" w:rsidTr="00A066AF">
        <w:trPr>
          <w:trHeight w:val="225"/>
        </w:trPr>
        <w:tc>
          <w:tcPr>
            <w:tcW w:w="3256" w:type="dxa"/>
          </w:tcPr>
          <w:p w14:paraId="76AB6780" w14:textId="3D335584" w:rsidR="00F049EE" w:rsidRPr="00F049EE" w:rsidRDefault="00F049EE" w:rsidP="00F049EE">
            <w:pPr>
              <w:rPr>
                <w:sz w:val="20"/>
                <w:szCs w:val="20"/>
              </w:rPr>
            </w:pPr>
            <w:r>
              <w:rPr>
                <w:sz w:val="20"/>
                <w:szCs w:val="20"/>
              </w:rPr>
              <w:t xml:space="preserve">8) Key Question - </w:t>
            </w:r>
            <w:r w:rsidRPr="00F049EE">
              <w:rPr>
                <w:sz w:val="20"/>
                <w:szCs w:val="20"/>
                <w:u w:val="single"/>
              </w:rPr>
              <w:t xml:space="preserve">Why was there Rearmament of Western Europe </w:t>
            </w:r>
            <w:r>
              <w:rPr>
                <w:sz w:val="20"/>
                <w:szCs w:val="20"/>
                <w:u w:val="single"/>
              </w:rPr>
              <w:t xml:space="preserve">in </w:t>
            </w:r>
            <w:r w:rsidRPr="00F049EE">
              <w:rPr>
                <w:sz w:val="20"/>
                <w:szCs w:val="20"/>
                <w:u w:val="single"/>
              </w:rPr>
              <w:t>1948-52?</w:t>
            </w:r>
          </w:p>
          <w:p w14:paraId="189276C5" w14:textId="31CCFB1D" w:rsidR="00F049EE" w:rsidRPr="0020637D" w:rsidRDefault="00F049EE" w:rsidP="00141D41">
            <w:pPr>
              <w:rPr>
                <w:sz w:val="20"/>
                <w:szCs w:val="20"/>
              </w:rPr>
            </w:pPr>
          </w:p>
        </w:tc>
        <w:tc>
          <w:tcPr>
            <w:tcW w:w="5288" w:type="dxa"/>
            <w:gridSpan w:val="2"/>
          </w:tcPr>
          <w:p w14:paraId="639806AC" w14:textId="77777777" w:rsidR="00F049EE" w:rsidRPr="00F049EE" w:rsidRDefault="00F049EE" w:rsidP="00F049EE">
            <w:pPr>
              <w:spacing w:line="240" w:lineRule="auto"/>
              <w:rPr>
                <w:bCs/>
                <w:sz w:val="20"/>
                <w:szCs w:val="20"/>
              </w:rPr>
            </w:pPr>
            <w:r w:rsidRPr="00F049EE">
              <w:rPr>
                <w:bCs/>
                <w:sz w:val="20"/>
                <w:szCs w:val="20"/>
              </w:rPr>
              <w:t xml:space="preserve">LG1 – Build your knowledge of the reasons for and problems faced by Western rearmament.  </w:t>
            </w:r>
          </w:p>
          <w:p w14:paraId="5A44D285" w14:textId="77777777" w:rsidR="00F049EE" w:rsidRPr="00F049EE" w:rsidRDefault="00F049EE" w:rsidP="00F049EE">
            <w:pPr>
              <w:spacing w:line="240" w:lineRule="auto"/>
              <w:rPr>
                <w:bCs/>
                <w:sz w:val="20"/>
                <w:szCs w:val="20"/>
              </w:rPr>
            </w:pPr>
            <w:r w:rsidRPr="00F049EE">
              <w:rPr>
                <w:bCs/>
                <w:sz w:val="20"/>
                <w:szCs w:val="20"/>
              </w:rPr>
              <w:t xml:space="preserve">LG2 – Apply your knowledge of rearmament to analyse the impact on escalating tensions.  </w:t>
            </w:r>
          </w:p>
          <w:p w14:paraId="45E31BFD" w14:textId="5D2E8AE8" w:rsidR="00F049EE" w:rsidRPr="00141D41" w:rsidRDefault="00F049EE" w:rsidP="00141D41">
            <w:pPr>
              <w:spacing w:line="240" w:lineRule="auto"/>
              <w:rPr>
                <w:bCs/>
                <w:sz w:val="20"/>
                <w:szCs w:val="20"/>
              </w:rPr>
            </w:pPr>
            <w:r w:rsidRPr="00F049EE">
              <w:rPr>
                <w:bCs/>
                <w:sz w:val="20"/>
                <w:szCs w:val="20"/>
              </w:rPr>
              <w:t>LG3 – Causation, Consequence and Importance</w:t>
            </w:r>
          </w:p>
        </w:tc>
        <w:tc>
          <w:tcPr>
            <w:tcW w:w="726" w:type="dxa"/>
          </w:tcPr>
          <w:p w14:paraId="34B58A22" w14:textId="77777777" w:rsidR="00F049EE" w:rsidRDefault="00F049EE" w:rsidP="00DD7BEE">
            <w:pPr>
              <w:spacing w:after="0"/>
            </w:pPr>
          </w:p>
        </w:tc>
        <w:tc>
          <w:tcPr>
            <w:tcW w:w="609" w:type="dxa"/>
          </w:tcPr>
          <w:p w14:paraId="3381104C" w14:textId="77777777" w:rsidR="00F049EE" w:rsidRDefault="00F049EE" w:rsidP="00DD7BEE">
            <w:pPr>
              <w:spacing w:after="0"/>
            </w:pPr>
          </w:p>
        </w:tc>
        <w:tc>
          <w:tcPr>
            <w:tcW w:w="711" w:type="dxa"/>
          </w:tcPr>
          <w:p w14:paraId="795AF432" w14:textId="77777777" w:rsidR="00F049EE" w:rsidRDefault="00F049EE" w:rsidP="00DD7BEE">
            <w:pPr>
              <w:spacing w:after="0"/>
            </w:pPr>
          </w:p>
        </w:tc>
      </w:tr>
    </w:tbl>
    <w:p w14:paraId="3E0DDE14" w14:textId="7D9E5F95" w:rsidR="00553593" w:rsidRDefault="00F049EE">
      <w:r w:rsidRPr="007134C8">
        <w:rPr>
          <w:noProof/>
          <w:sz w:val="20"/>
          <w:szCs w:val="20"/>
        </w:rPr>
        <mc:AlternateContent>
          <mc:Choice Requires="wps">
            <w:drawing>
              <wp:anchor distT="0" distB="0" distL="114300" distR="114300" simplePos="0" relativeHeight="251680768" behindDoc="0" locked="0" layoutInCell="1" allowOverlap="1" wp14:anchorId="3FECD246" wp14:editId="26833AD8">
                <wp:simplePos x="0" y="0"/>
                <wp:positionH relativeFrom="margin">
                  <wp:align>left</wp:align>
                </wp:positionH>
                <wp:positionV relativeFrom="paragraph">
                  <wp:posOffset>1371600</wp:posOffset>
                </wp:positionV>
                <wp:extent cx="6734175" cy="1145754"/>
                <wp:effectExtent l="0" t="0" r="28575" b="16510"/>
                <wp:wrapNone/>
                <wp:docPr id="10" name="Text Box 10"/>
                <wp:cNvGraphicFramePr/>
                <a:graphic xmlns:a="http://schemas.openxmlformats.org/drawingml/2006/main">
                  <a:graphicData uri="http://schemas.microsoft.com/office/word/2010/wordprocessingShape">
                    <wps:wsp>
                      <wps:cNvSpPr txBox="1"/>
                      <wps:spPr>
                        <a:xfrm>
                          <a:off x="0" y="0"/>
                          <a:ext cx="6734175" cy="1145754"/>
                        </a:xfrm>
                        <a:prstGeom prst="rect">
                          <a:avLst/>
                        </a:prstGeom>
                        <a:solidFill>
                          <a:schemeClr val="lt1"/>
                        </a:solidFill>
                        <a:ln w="19050">
                          <a:solidFill>
                            <a:prstClr val="black"/>
                          </a:solidFill>
                        </a:ln>
                      </wps:spPr>
                      <wps:txbx>
                        <w:txbxContent>
                          <w:p w14:paraId="4CD5A44A" w14:textId="77777777" w:rsidR="00F049EE" w:rsidRPr="008F327A" w:rsidRDefault="00F049EE" w:rsidP="00F049EE">
                            <w:pPr>
                              <w:spacing w:after="0"/>
                              <w:rPr>
                                <w:b/>
                                <w:sz w:val="20"/>
                                <w:szCs w:val="20"/>
                              </w:rPr>
                            </w:pPr>
                            <w:r w:rsidRPr="008F327A">
                              <w:rPr>
                                <w:b/>
                                <w:sz w:val="20"/>
                                <w:szCs w:val="20"/>
                              </w:rPr>
                              <w:t xml:space="preserve">Links: </w:t>
                            </w:r>
                          </w:p>
                          <w:p w14:paraId="3B0C7B82" w14:textId="5E42CEDB" w:rsidR="00F049EE" w:rsidRPr="008F327A" w:rsidRDefault="00F049EE" w:rsidP="00F049EE">
                            <w:pPr>
                              <w:rPr>
                                <w:rFonts w:cstheme="minorHAnsi"/>
                                <w:color w:val="000000" w:themeColor="text1"/>
                                <w:sz w:val="20"/>
                                <w:szCs w:val="20"/>
                              </w:rPr>
                            </w:pPr>
                            <w:bookmarkStart w:id="0" w:name="_GoBack"/>
                            <w:r w:rsidRPr="008F327A">
                              <w:rPr>
                                <w:rFonts w:cstheme="minorHAnsi"/>
                                <w:color w:val="000000" w:themeColor="text1"/>
                                <w:sz w:val="20"/>
                                <w:szCs w:val="20"/>
                              </w:rPr>
                              <w:t xml:space="preserve">This </w:t>
                            </w:r>
                            <w:r w:rsidR="00A066AF">
                              <w:rPr>
                                <w:rFonts w:cstheme="minorHAnsi"/>
                                <w:color w:val="000000" w:themeColor="text1"/>
                                <w:sz w:val="20"/>
                                <w:szCs w:val="20"/>
                              </w:rPr>
                              <w:t xml:space="preserve">unit draws from earlier work on the clash of ideologies, the </w:t>
                            </w:r>
                            <w:proofErr w:type="gramStart"/>
                            <w:r w:rsidR="00A066AF">
                              <w:rPr>
                                <w:rFonts w:cstheme="minorHAnsi"/>
                                <w:color w:val="000000" w:themeColor="text1"/>
                                <w:sz w:val="20"/>
                                <w:szCs w:val="20"/>
                              </w:rPr>
                              <w:t>long term</w:t>
                            </w:r>
                            <w:proofErr w:type="gramEnd"/>
                            <w:r w:rsidR="00A066AF">
                              <w:rPr>
                                <w:rFonts w:cstheme="minorHAnsi"/>
                                <w:color w:val="000000" w:themeColor="text1"/>
                                <w:sz w:val="20"/>
                                <w:szCs w:val="20"/>
                              </w:rPr>
                              <w:t xml:space="preserve"> causes of tension between Communism and the West, as well as the tensions that developed during the course of World War II</w:t>
                            </w:r>
                            <w:r w:rsidRPr="008F327A">
                              <w:rPr>
                                <w:rFonts w:cstheme="minorHAnsi"/>
                                <w:color w:val="000000" w:themeColor="text1"/>
                                <w:sz w:val="20"/>
                                <w:szCs w:val="20"/>
                              </w:rPr>
                              <w:t xml:space="preserve">.  </w:t>
                            </w:r>
                            <w:r w:rsidR="00A066AF">
                              <w:rPr>
                                <w:rFonts w:cstheme="minorHAnsi"/>
                                <w:color w:val="000000" w:themeColor="text1"/>
                                <w:sz w:val="20"/>
                                <w:szCs w:val="20"/>
                              </w:rPr>
                              <w:t xml:space="preserve">You will need to consider how significant events such as the Soviet takeover of Eastern Europe were, when studied in the wider context of international relations.  Areas of tension considered in this unit, will be </w:t>
                            </w:r>
                            <w:r w:rsidR="006A7798">
                              <w:rPr>
                                <w:rFonts w:cstheme="minorHAnsi"/>
                                <w:color w:val="000000" w:themeColor="text1"/>
                                <w:sz w:val="20"/>
                                <w:szCs w:val="20"/>
                              </w:rPr>
                              <w:t>revisited</w:t>
                            </w:r>
                            <w:r w:rsidR="00A066AF">
                              <w:rPr>
                                <w:rFonts w:cstheme="minorHAnsi"/>
                                <w:color w:val="000000" w:themeColor="text1"/>
                                <w:sz w:val="20"/>
                                <w:szCs w:val="20"/>
                              </w:rPr>
                              <w:t xml:space="preserve"> in upcoming units.  The problems simply don’t go away!  </w:t>
                            </w:r>
                            <w:r w:rsidRPr="008F327A">
                              <w:rPr>
                                <w:rFonts w:cstheme="minorHAnsi"/>
                                <w:color w:val="000000" w:themeColor="text1"/>
                                <w:sz w:val="20"/>
                                <w:szCs w:val="20"/>
                              </w:rPr>
                              <w:t xml:space="preserve">Key history skills such as causation, </w:t>
                            </w:r>
                            <w:r w:rsidR="00A066AF">
                              <w:rPr>
                                <w:rFonts w:cstheme="minorHAnsi"/>
                                <w:color w:val="000000" w:themeColor="text1"/>
                                <w:sz w:val="20"/>
                                <w:szCs w:val="20"/>
                              </w:rPr>
                              <w:t xml:space="preserve">consequence, </w:t>
                            </w:r>
                            <w:r w:rsidRPr="008F327A">
                              <w:rPr>
                                <w:rFonts w:cstheme="minorHAnsi"/>
                                <w:color w:val="000000" w:themeColor="text1"/>
                                <w:sz w:val="20"/>
                                <w:szCs w:val="20"/>
                              </w:rPr>
                              <w:t xml:space="preserve">importance and interpretation will shape this unit.  </w:t>
                            </w:r>
                          </w:p>
                          <w:bookmarkEnd w:id="0"/>
                          <w:p w14:paraId="68EAEEC9" w14:textId="77777777" w:rsidR="00F049EE" w:rsidRPr="007D0FDE" w:rsidRDefault="00F049EE" w:rsidP="00F049EE">
                            <w:pPr>
                              <w:spacing w:after="0"/>
                              <w:rPr>
                                <w:sz w:val="20"/>
                              </w:rPr>
                            </w:pP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ECD246" id="_x0000_t202" coordsize="21600,21600" o:spt="202" path="m,l,21600r21600,l21600,xe">
                <v:stroke joinstyle="miter"/>
                <v:path gradientshapeok="t" o:connecttype="rect"/>
              </v:shapetype>
              <v:shape id="Text Box 10" o:spid="_x0000_s1026" type="#_x0000_t202" style="position:absolute;margin-left:0;margin-top:108pt;width:530.25pt;height:90.2pt;z-index:2516807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" fillcolor="white [3201]" strokeweight="1.5pt">
                <v:textbox>
                  <w:txbxContent>
                    <w:p w14:paraId="4CD5A44A" w14:textId="77777777" w:rsidR="00F049EE" w:rsidRPr="008F327A" w:rsidRDefault="00F049EE" w:rsidP="00F049EE">
                      <w:pPr>
                        <w:spacing w:after="0"/>
                        <w:rPr>
                          <w:b/>
                          <w:sz w:val="20"/>
                          <w:szCs w:val="20"/>
                        </w:rPr>
                      </w:pPr>
                      <w:r w:rsidRPr="008F327A">
                        <w:rPr>
                          <w:b/>
                          <w:sz w:val="20"/>
                          <w:szCs w:val="20"/>
                        </w:rPr>
                        <w:t xml:space="preserve">Links: </w:t>
                      </w:r>
                    </w:p>
                    <w:p w14:paraId="3B0C7B82" w14:textId="5E42CEDB" w:rsidR="00F049EE" w:rsidRPr="008F327A" w:rsidRDefault="00F049EE" w:rsidP="00F049EE">
                      <w:pPr>
                        <w:rPr>
                          <w:rFonts w:cstheme="minorHAnsi"/>
                          <w:color w:val="000000" w:themeColor="text1"/>
                          <w:sz w:val="20"/>
                          <w:szCs w:val="20"/>
                        </w:rPr>
                      </w:pPr>
                      <w:bookmarkStart w:id="1" w:name="_GoBack"/>
                      <w:r w:rsidRPr="008F327A">
                        <w:rPr>
                          <w:rFonts w:cstheme="minorHAnsi"/>
                          <w:color w:val="000000" w:themeColor="text1"/>
                          <w:sz w:val="20"/>
                          <w:szCs w:val="20"/>
                        </w:rPr>
                        <w:t xml:space="preserve">This </w:t>
                      </w:r>
                      <w:r w:rsidR="00A066AF">
                        <w:rPr>
                          <w:rFonts w:cstheme="minorHAnsi"/>
                          <w:color w:val="000000" w:themeColor="text1"/>
                          <w:sz w:val="20"/>
                          <w:szCs w:val="20"/>
                        </w:rPr>
                        <w:t xml:space="preserve">unit draws from earlier work on the clash of ideologies, the </w:t>
                      </w:r>
                      <w:proofErr w:type="gramStart"/>
                      <w:r w:rsidR="00A066AF">
                        <w:rPr>
                          <w:rFonts w:cstheme="minorHAnsi"/>
                          <w:color w:val="000000" w:themeColor="text1"/>
                          <w:sz w:val="20"/>
                          <w:szCs w:val="20"/>
                        </w:rPr>
                        <w:t>long term</w:t>
                      </w:r>
                      <w:proofErr w:type="gramEnd"/>
                      <w:r w:rsidR="00A066AF">
                        <w:rPr>
                          <w:rFonts w:cstheme="minorHAnsi"/>
                          <w:color w:val="000000" w:themeColor="text1"/>
                          <w:sz w:val="20"/>
                          <w:szCs w:val="20"/>
                        </w:rPr>
                        <w:t xml:space="preserve"> causes of tension between Communism and the West, as well as the tensions that developed during the course of World War II</w:t>
                      </w:r>
                      <w:r w:rsidRPr="008F327A">
                        <w:rPr>
                          <w:rFonts w:cstheme="minorHAnsi"/>
                          <w:color w:val="000000" w:themeColor="text1"/>
                          <w:sz w:val="20"/>
                          <w:szCs w:val="20"/>
                        </w:rPr>
                        <w:t xml:space="preserve">.  </w:t>
                      </w:r>
                      <w:r w:rsidR="00A066AF">
                        <w:rPr>
                          <w:rFonts w:cstheme="minorHAnsi"/>
                          <w:color w:val="000000" w:themeColor="text1"/>
                          <w:sz w:val="20"/>
                          <w:szCs w:val="20"/>
                        </w:rPr>
                        <w:t xml:space="preserve">You will need to consider how significant events such as the Soviet takeover of Eastern Europe were, when studied in the wider context of international relations.  Areas of tension considered in this unit, will be </w:t>
                      </w:r>
                      <w:r w:rsidR="006A7798">
                        <w:rPr>
                          <w:rFonts w:cstheme="minorHAnsi"/>
                          <w:color w:val="000000" w:themeColor="text1"/>
                          <w:sz w:val="20"/>
                          <w:szCs w:val="20"/>
                        </w:rPr>
                        <w:t>revisited</w:t>
                      </w:r>
                      <w:r w:rsidR="00A066AF">
                        <w:rPr>
                          <w:rFonts w:cstheme="minorHAnsi"/>
                          <w:color w:val="000000" w:themeColor="text1"/>
                          <w:sz w:val="20"/>
                          <w:szCs w:val="20"/>
                        </w:rPr>
                        <w:t xml:space="preserve"> in upcoming units.  The problems simply don’t go away!  </w:t>
                      </w:r>
                      <w:r w:rsidRPr="008F327A">
                        <w:rPr>
                          <w:rFonts w:cstheme="minorHAnsi"/>
                          <w:color w:val="000000" w:themeColor="text1"/>
                          <w:sz w:val="20"/>
                          <w:szCs w:val="20"/>
                        </w:rPr>
                        <w:t xml:space="preserve">Key history skills such as causation, </w:t>
                      </w:r>
                      <w:r w:rsidR="00A066AF">
                        <w:rPr>
                          <w:rFonts w:cstheme="minorHAnsi"/>
                          <w:color w:val="000000" w:themeColor="text1"/>
                          <w:sz w:val="20"/>
                          <w:szCs w:val="20"/>
                        </w:rPr>
                        <w:t xml:space="preserve">consequence, </w:t>
                      </w:r>
                      <w:r w:rsidRPr="008F327A">
                        <w:rPr>
                          <w:rFonts w:cstheme="minorHAnsi"/>
                          <w:color w:val="000000" w:themeColor="text1"/>
                          <w:sz w:val="20"/>
                          <w:szCs w:val="20"/>
                        </w:rPr>
                        <w:t xml:space="preserve">importance and interpretation will shape this unit.  </w:t>
                      </w:r>
                    </w:p>
                    <w:bookmarkEnd w:id="1"/>
                    <w:p w14:paraId="68EAEEC9" w14:textId="77777777" w:rsidR="00F049EE" w:rsidRPr="007D0FDE" w:rsidRDefault="00F049EE" w:rsidP="00F049EE">
                      <w:pPr>
                        <w:spacing w:after="0"/>
                        <w:rPr>
                          <w:sz w:val="20"/>
                        </w:rPr>
                      </w:pPr>
                      <w:r>
                        <w:rPr>
                          <w:sz w:val="20"/>
                        </w:rPr>
                        <w:t xml:space="preserve">  </w:t>
                      </w:r>
                    </w:p>
                  </w:txbxContent>
                </v:textbox>
                <w10:wrap anchorx="margin"/>
              </v:shape>
            </w:pict>
          </mc:Fallback>
        </mc:AlternateContent>
      </w:r>
    </w:p>
    <w:p w14:paraId="4328EE6C" w14:textId="078E6AA8" w:rsidR="00F049EE" w:rsidRDefault="00F049EE"/>
    <w:p w14:paraId="07C723F2" w14:textId="4BCD11A2" w:rsidR="00471B37" w:rsidRDefault="00471B37"/>
    <w:p w14:paraId="152A4F6B" w14:textId="36EEDBFF" w:rsidR="00756B89" w:rsidRDefault="00756B89"/>
    <w:p w14:paraId="75A72986" w14:textId="28F0E68D" w:rsidR="004C1897" w:rsidRDefault="004C1897"/>
    <w:p w14:paraId="52DB189A" w14:textId="77777777" w:rsidR="004C1897" w:rsidRPr="005B0A44" w:rsidRDefault="004C1897" w:rsidP="004C1897">
      <w:pPr>
        <w:spacing w:after="180" w:line="240" w:lineRule="auto"/>
        <w:jc w:val="center"/>
        <w:rPr>
          <w:rFonts w:ascii="Arial" w:eastAsia="Times New Roman" w:hAnsi="Arial" w:cs="Arial"/>
          <w:vanish/>
          <w:color w:val="222222"/>
          <w:sz w:val="27"/>
          <w:szCs w:val="27"/>
          <w:lang w:eastAsia="en-GB"/>
        </w:rPr>
      </w:pPr>
      <w:r>
        <w:rPr>
          <w:noProof/>
        </w:rPr>
        <w:drawing>
          <wp:anchor distT="0" distB="0" distL="114300" distR="114300" simplePos="0" relativeHeight="251678720" behindDoc="0" locked="0" layoutInCell="1" allowOverlap="1" wp14:anchorId="02E90C43" wp14:editId="41880523">
            <wp:simplePos x="0" y="0"/>
            <wp:positionH relativeFrom="margin">
              <wp:align>right</wp:align>
            </wp:positionH>
            <wp:positionV relativeFrom="paragraph">
              <wp:posOffset>0</wp:posOffset>
            </wp:positionV>
            <wp:extent cx="1740535" cy="1308100"/>
            <wp:effectExtent l="0" t="0" r="0" b="6350"/>
            <wp:wrapThrough wrapText="bothSides">
              <wp:wrapPolygon edited="0">
                <wp:start x="0" y="0"/>
                <wp:lineTo x="0" y="21390"/>
                <wp:lineTo x="21277" y="21390"/>
                <wp:lineTo x="21277" y="0"/>
                <wp:lineTo x="0" y="0"/>
              </wp:wrapPolygon>
            </wp:wrapThrough>
            <wp:docPr id="6" name="Picture 6" descr="http://www.factslides.com/imgs/atomic-bo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actslides.com/imgs/atomic-bom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0535"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1A39DC4C" wp14:editId="38C50C27">
            <wp:simplePos x="0" y="0"/>
            <wp:positionH relativeFrom="column">
              <wp:posOffset>0</wp:posOffset>
            </wp:positionH>
            <wp:positionV relativeFrom="paragraph">
              <wp:posOffset>0</wp:posOffset>
            </wp:positionV>
            <wp:extent cx="1189434" cy="1295400"/>
            <wp:effectExtent l="0" t="0" r="0" b="0"/>
            <wp:wrapThrough wrapText="bothSides">
              <wp:wrapPolygon edited="0">
                <wp:start x="0" y="0"/>
                <wp:lineTo x="0" y="21282"/>
                <wp:lineTo x="21104" y="21282"/>
                <wp:lineTo x="21104" y="0"/>
                <wp:lineTo x="0" y="0"/>
              </wp:wrapPolygon>
            </wp:wrapThrough>
            <wp:docPr id="3" name="Picture 3" descr="http://leadsius.com/wp-content/uploads/2012/11/Winston-Church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adsius.com/wp-content/uploads/2012/11/Winston-Churchil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9434"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A44">
        <w:rPr>
          <w:rFonts w:ascii="Arial" w:eastAsia="Times New Roman" w:hAnsi="Arial" w:cs="Arial"/>
          <w:noProof/>
          <w:vanish/>
          <w:color w:val="0000FF"/>
          <w:sz w:val="27"/>
          <w:szCs w:val="27"/>
          <w:lang w:eastAsia="en-GB"/>
        </w:rPr>
        <w:drawing>
          <wp:inline distT="0" distB="0" distL="0" distR="0" wp14:anchorId="7A700503" wp14:editId="367D43EB">
            <wp:extent cx="3556000" cy="3873500"/>
            <wp:effectExtent l="0" t="0" r="6350" b="0"/>
            <wp:docPr id="14" name="Picture 14" descr="Image result for winston churchill">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inston churchill">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6000" cy="3873500"/>
                    </a:xfrm>
                    <a:prstGeom prst="rect">
                      <a:avLst/>
                    </a:prstGeom>
                    <a:noFill/>
                    <a:ln>
                      <a:noFill/>
                    </a:ln>
                  </pic:spPr>
                </pic:pic>
              </a:graphicData>
            </a:graphic>
          </wp:inline>
        </w:drawing>
      </w:r>
    </w:p>
    <w:p w14:paraId="3A4BB299" w14:textId="77777777" w:rsidR="004C1897" w:rsidRDefault="004C1897" w:rsidP="004C1897">
      <w:pPr>
        <w:jc w:val="center"/>
        <w:rPr>
          <w:b/>
          <w:sz w:val="32"/>
          <w:szCs w:val="32"/>
        </w:rPr>
      </w:pPr>
      <w:r>
        <w:rPr>
          <w:b/>
          <w:sz w:val="32"/>
          <w:szCs w:val="32"/>
        </w:rPr>
        <w:t>Oldbury Wells Humanities Faculty</w:t>
      </w:r>
      <w:r w:rsidRPr="005B0A44">
        <w:rPr>
          <w:noProof/>
        </w:rPr>
        <w:t xml:space="preserve"> </w:t>
      </w:r>
    </w:p>
    <w:p w14:paraId="050F6B95" w14:textId="77777777" w:rsidR="004C1897" w:rsidRPr="005D652B" w:rsidRDefault="004C1897" w:rsidP="004C1897">
      <w:pPr>
        <w:jc w:val="center"/>
        <w:rPr>
          <w:b/>
          <w:i/>
          <w:sz w:val="28"/>
          <w:szCs w:val="28"/>
        </w:rPr>
      </w:pPr>
      <w:r w:rsidRPr="005D652B">
        <w:rPr>
          <w:b/>
          <w:i/>
          <w:sz w:val="28"/>
          <w:szCs w:val="28"/>
        </w:rPr>
        <w:t>The Cold War in Europe 1941-1995</w:t>
      </w:r>
    </w:p>
    <w:p w14:paraId="3B9ED7FF" w14:textId="77777777" w:rsidR="004C1897" w:rsidRDefault="004C1897" w:rsidP="004C1897">
      <w:pPr>
        <w:jc w:val="center"/>
        <w:rPr>
          <w:b/>
          <w:sz w:val="36"/>
          <w:szCs w:val="36"/>
        </w:rPr>
      </w:pPr>
      <w:r>
        <w:rPr>
          <w:b/>
          <w:sz w:val="36"/>
          <w:szCs w:val="36"/>
        </w:rPr>
        <w:t>The development of the Cold War 1946-1955</w:t>
      </w:r>
    </w:p>
    <w:tbl>
      <w:tblPr>
        <w:tblStyle w:val="TableGrid"/>
        <w:tblW w:w="10490" w:type="dxa"/>
        <w:tblInd w:w="0" w:type="dxa"/>
        <w:tblLook w:val="04A0" w:firstRow="1" w:lastRow="0" w:firstColumn="1" w:lastColumn="0" w:noHBand="0" w:noVBand="1"/>
      </w:tblPr>
      <w:tblGrid>
        <w:gridCol w:w="3828"/>
        <w:gridCol w:w="1417"/>
        <w:gridCol w:w="1418"/>
        <w:gridCol w:w="1275"/>
        <w:gridCol w:w="1276"/>
        <w:gridCol w:w="1276"/>
      </w:tblGrid>
      <w:tr w:rsidR="004C1897" w14:paraId="7710BD16" w14:textId="77777777" w:rsidTr="00792E2F">
        <w:tc>
          <w:tcPr>
            <w:tcW w:w="3828" w:type="dxa"/>
            <w:tcBorders>
              <w:top w:val="nil"/>
              <w:left w:val="nil"/>
              <w:bottom w:val="single" w:sz="4" w:space="0" w:color="auto"/>
              <w:right w:val="single" w:sz="4" w:space="0" w:color="auto"/>
            </w:tcBorders>
          </w:tcPr>
          <w:p w14:paraId="57D11333" w14:textId="77777777" w:rsidR="004C1897" w:rsidRDefault="004C1897" w:rsidP="00792E2F">
            <w:pPr>
              <w:jc w:val="center"/>
            </w:pPr>
          </w:p>
        </w:tc>
        <w:tc>
          <w:tcPr>
            <w:tcW w:w="6662" w:type="dxa"/>
            <w:gridSpan w:val="5"/>
            <w:tcBorders>
              <w:top w:val="single" w:sz="4" w:space="0" w:color="auto"/>
              <w:left w:val="single" w:sz="4" w:space="0" w:color="auto"/>
              <w:bottom w:val="single" w:sz="4" w:space="0" w:color="auto"/>
              <w:right w:val="single" w:sz="4" w:space="0" w:color="auto"/>
            </w:tcBorders>
            <w:hideMark/>
          </w:tcPr>
          <w:p w14:paraId="0ADA62E6" w14:textId="77777777" w:rsidR="004C1897" w:rsidRDefault="004C1897" w:rsidP="00792E2F">
            <w:pPr>
              <w:jc w:val="center"/>
              <w:rPr>
                <w:b/>
              </w:rPr>
            </w:pPr>
            <w:r>
              <w:rPr>
                <w:b/>
              </w:rPr>
              <w:t>How well have I understood this?</w:t>
            </w:r>
          </w:p>
        </w:tc>
      </w:tr>
      <w:tr w:rsidR="004C1897" w14:paraId="02A03538" w14:textId="77777777" w:rsidTr="00792E2F">
        <w:tc>
          <w:tcPr>
            <w:tcW w:w="3828" w:type="dxa"/>
            <w:tcBorders>
              <w:top w:val="single" w:sz="4" w:space="0" w:color="auto"/>
              <w:left w:val="single" w:sz="4" w:space="0" w:color="auto"/>
              <w:bottom w:val="single" w:sz="4" w:space="0" w:color="auto"/>
              <w:right w:val="single" w:sz="4" w:space="0" w:color="auto"/>
            </w:tcBorders>
            <w:hideMark/>
          </w:tcPr>
          <w:p w14:paraId="5832E349" w14:textId="77777777" w:rsidR="004C1897" w:rsidRDefault="004C1897" w:rsidP="00792E2F">
            <w:pPr>
              <w:jc w:val="center"/>
              <w:rPr>
                <w:b/>
              </w:rPr>
            </w:pPr>
            <w:r>
              <w:rPr>
                <w:b/>
              </w:rPr>
              <w:t>Topic</w:t>
            </w:r>
          </w:p>
        </w:tc>
        <w:tc>
          <w:tcPr>
            <w:tcW w:w="1417" w:type="dxa"/>
            <w:tcBorders>
              <w:top w:val="single" w:sz="4" w:space="0" w:color="auto"/>
              <w:left w:val="single" w:sz="4" w:space="0" w:color="auto"/>
              <w:bottom w:val="single" w:sz="4" w:space="0" w:color="auto"/>
              <w:right w:val="single" w:sz="4" w:space="0" w:color="auto"/>
            </w:tcBorders>
            <w:hideMark/>
          </w:tcPr>
          <w:p w14:paraId="33464FBF" w14:textId="77777777" w:rsidR="004C1897" w:rsidRDefault="004C1897" w:rsidP="00792E2F">
            <w:pPr>
              <w:jc w:val="center"/>
            </w:pPr>
            <w:r>
              <w:t>Not at all</w:t>
            </w:r>
          </w:p>
        </w:tc>
        <w:tc>
          <w:tcPr>
            <w:tcW w:w="1418" w:type="dxa"/>
            <w:tcBorders>
              <w:top w:val="single" w:sz="4" w:space="0" w:color="auto"/>
              <w:left w:val="single" w:sz="4" w:space="0" w:color="auto"/>
              <w:bottom w:val="single" w:sz="4" w:space="0" w:color="auto"/>
              <w:right w:val="single" w:sz="4" w:space="0" w:color="auto"/>
            </w:tcBorders>
            <w:hideMark/>
          </w:tcPr>
          <w:p w14:paraId="2B6E1F44" w14:textId="77777777" w:rsidR="004C1897" w:rsidRDefault="004C1897" w:rsidP="00792E2F">
            <w:pPr>
              <w:jc w:val="center"/>
            </w:pPr>
            <w:r>
              <w:t>Not well</w:t>
            </w:r>
          </w:p>
        </w:tc>
        <w:tc>
          <w:tcPr>
            <w:tcW w:w="1275" w:type="dxa"/>
            <w:tcBorders>
              <w:top w:val="single" w:sz="4" w:space="0" w:color="auto"/>
              <w:left w:val="single" w:sz="4" w:space="0" w:color="auto"/>
              <w:bottom w:val="single" w:sz="4" w:space="0" w:color="auto"/>
              <w:right w:val="single" w:sz="4" w:space="0" w:color="auto"/>
            </w:tcBorders>
            <w:hideMark/>
          </w:tcPr>
          <w:p w14:paraId="3AB2351E" w14:textId="77777777" w:rsidR="004C1897" w:rsidRDefault="004C1897" w:rsidP="00792E2F">
            <w:pPr>
              <w:jc w:val="center"/>
            </w:pPr>
            <w:r>
              <w:t>OK</w:t>
            </w:r>
          </w:p>
        </w:tc>
        <w:tc>
          <w:tcPr>
            <w:tcW w:w="1276" w:type="dxa"/>
            <w:tcBorders>
              <w:top w:val="single" w:sz="4" w:space="0" w:color="auto"/>
              <w:left w:val="single" w:sz="4" w:space="0" w:color="auto"/>
              <w:bottom w:val="single" w:sz="4" w:space="0" w:color="auto"/>
              <w:right w:val="single" w:sz="4" w:space="0" w:color="auto"/>
            </w:tcBorders>
            <w:hideMark/>
          </w:tcPr>
          <w:p w14:paraId="61AC8954" w14:textId="77777777" w:rsidR="004C1897" w:rsidRDefault="004C1897" w:rsidP="00792E2F">
            <w:pPr>
              <w:jc w:val="center"/>
            </w:pPr>
            <w:r>
              <w:t>Well</w:t>
            </w:r>
          </w:p>
        </w:tc>
        <w:tc>
          <w:tcPr>
            <w:tcW w:w="1276" w:type="dxa"/>
            <w:tcBorders>
              <w:top w:val="single" w:sz="4" w:space="0" w:color="auto"/>
              <w:left w:val="single" w:sz="4" w:space="0" w:color="auto"/>
              <w:bottom w:val="single" w:sz="4" w:space="0" w:color="auto"/>
              <w:right w:val="single" w:sz="4" w:space="0" w:color="auto"/>
            </w:tcBorders>
            <w:hideMark/>
          </w:tcPr>
          <w:p w14:paraId="331D35A8" w14:textId="77777777" w:rsidR="004C1897" w:rsidRDefault="004C1897" w:rsidP="00792E2F">
            <w:pPr>
              <w:jc w:val="center"/>
            </w:pPr>
            <w:r>
              <w:t>Very well</w:t>
            </w:r>
          </w:p>
        </w:tc>
      </w:tr>
      <w:tr w:rsidR="004C1897" w14:paraId="24FF9889" w14:textId="77777777" w:rsidTr="00792E2F">
        <w:tc>
          <w:tcPr>
            <w:tcW w:w="3828" w:type="dxa"/>
            <w:tcBorders>
              <w:top w:val="single" w:sz="4" w:space="0" w:color="auto"/>
              <w:left w:val="single" w:sz="4" w:space="0" w:color="auto"/>
              <w:bottom w:val="single" w:sz="4" w:space="0" w:color="auto"/>
              <w:right w:val="single" w:sz="4" w:space="0" w:color="auto"/>
            </w:tcBorders>
            <w:hideMark/>
          </w:tcPr>
          <w:p w14:paraId="572647E2" w14:textId="77777777" w:rsidR="004C1897" w:rsidRPr="007C74E8" w:rsidRDefault="004C1897" w:rsidP="004C1897">
            <w:pPr>
              <w:pStyle w:val="ListParagraph"/>
              <w:numPr>
                <w:ilvl w:val="0"/>
                <w:numId w:val="7"/>
              </w:numPr>
              <w:rPr>
                <w:sz w:val="20"/>
                <w:szCs w:val="20"/>
              </w:rPr>
            </w:pPr>
            <w:r>
              <w:rPr>
                <w:sz w:val="20"/>
                <w:szCs w:val="20"/>
              </w:rPr>
              <w:t>Iron Curtain speech</w:t>
            </w:r>
          </w:p>
        </w:tc>
        <w:tc>
          <w:tcPr>
            <w:tcW w:w="1417" w:type="dxa"/>
            <w:tcBorders>
              <w:top w:val="single" w:sz="4" w:space="0" w:color="auto"/>
              <w:left w:val="single" w:sz="4" w:space="0" w:color="auto"/>
              <w:bottom w:val="single" w:sz="4" w:space="0" w:color="auto"/>
              <w:right w:val="single" w:sz="4" w:space="0" w:color="auto"/>
            </w:tcBorders>
          </w:tcPr>
          <w:p w14:paraId="72A09F30" w14:textId="77777777" w:rsidR="004C1897" w:rsidRDefault="004C1897" w:rsidP="00792E2F">
            <w:pPr>
              <w:jc w:val="center"/>
            </w:pPr>
          </w:p>
        </w:tc>
        <w:tc>
          <w:tcPr>
            <w:tcW w:w="1418" w:type="dxa"/>
            <w:tcBorders>
              <w:top w:val="single" w:sz="4" w:space="0" w:color="auto"/>
              <w:left w:val="single" w:sz="4" w:space="0" w:color="auto"/>
              <w:bottom w:val="single" w:sz="4" w:space="0" w:color="auto"/>
              <w:right w:val="single" w:sz="4" w:space="0" w:color="auto"/>
            </w:tcBorders>
          </w:tcPr>
          <w:p w14:paraId="1707EF79" w14:textId="77777777" w:rsidR="004C1897" w:rsidRDefault="004C1897" w:rsidP="00792E2F">
            <w:pPr>
              <w:jc w:val="center"/>
            </w:pPr>
          </w:p>
        </w:tc>
        <w:tc>
          <w:tcPr>
            <w:tcW w:w="1275" w:type="dxa"/>
            <w:tcBorders>
              <w:top w:val="single" w:sz="4" w:space="0" w:color="auto"/>
              <w:left w:val="single" w:sz="4" w:space="0" w:color="auto"/>
              <w:bottom w:val="single" w:sz="4" w:space="0" w:color="auto"/>
              <w:right w:val="single" w:sz="4" w:space="0" w:color="auto"/>
            </w:tcBorders>
          </w:tcPr>
          <w:p w14:paraId="267AB253" w14:textId="77777777" w:rsidR="004C1897" w:rsidRDefault="004C1897" w:rsidP="00792E2F">
            <w:pPr>
              <w:jc w:val="center"/>
            </w:pPr>
          </w:p>
        </w:tc>
        <w:tc>
          <w:tcPr>
            <w:tcW w:w="1276" w:type="dxa"/>
            <w:tcBorders>
              <w:top w:val="single" w:sz="4" w:space="0" w:color="auto"/>
              <w:left w:val="single" w:sz="4" w:space="0" w:color="auto"/>
              <w:bottom w:val="single" w:sz="4" w:space="0" w:color="auto"/>
              <w:right w:val="single" w:sz="4" w:space="0" w:color="auto"/>
            </w:tcBorders>
          </w:tcPr>
          <w:p w14:paraId="4C17EAED" w14:textId="77777777" w:rsidR="004C1897" w:rsidRDefault="004C1897" w:rsidP="00792E2F">
            <w:pPr>
              <w:jc w:val="center"/>
            </w:pPr>
          </w:p>
        </w:tc>
        <w:tc>
          <w:tcPr>
            <w:tcW w:w="1276" w:type="dxa"/>
            <w:tcBorders>
              <w:top w:val="single" w:sz="4" w:space="0" w:color="auto"/>
              <w:left w:val="single" w:sz="4" w:space="0" w:color="auto"/>
              <w:bottom w:val="single" w:sz="4" w:space="0" w:color="auto"/>
              <w:right w:val="single" w:sz="4" w:space="0" w:color="auto"/>
            </w:tcBorders>
          </w:tcPr>
          <w:p w14:paraId="4C9C5898" w14:textId="77777777" w:rsidR="004C1897" w:rsidRDefault="004C1897" w:rsidP="00792E2F">
            <w:pPr>
              <w:jc w:val="center"/>
            </w:pPr>
          </w:p>
        </w:tc>
      </w:tr>
      <w:tr w:rsidR="004C1897" w14:paraId="34E9C936" w14:textId="77777777" w:rsidTr="00792E2F">
        <w:tc>
          <w:tcPr>
            <w:tcW w:w="3828" w:type="dxa"/>
            <w:tcBorders>
              <w:top w:val="single" w:sz="4" w:space="0" w:color="auto"/>
              <w:left w:val="single" w:sz="4" w:space="0" w:color="auto"/>
              <w:bottom w:val="single" w:sz="4" w:space="0" w:color="auto"/>
              <w:right w:val="single" w:sz="4" w:space="0" w:color="auto"/>
            </w:tcBorders>
            <w:hideMark/>
          </w:tcPr>
          <w:p w14:paraId="7C8B8706" w14:textId="77777777" w:rsidR="004C1897" w:rsidRPr="007C74E8" w:rsidRDefault="004C1897" w:rsidP="004C1897">
            <w:pPr>
              <w:pStyle w:val="ListParagraph"/>
              <w:numPr>
                <w:ilvl w:val="0"/>
                <w:numId w:val="7"/>
              </w:numPr>
              <w:rPr>
                <w:sz w:val="20"/>
                <w:szCs w:val="20"/>
              </w:rPr>
            </w:pPr>
            <w:r>
              <w:rPr>
                <w:sz w:val="20"/>
                <w:szCs w:val="20"/>
              </w:rPr>
              <w:t xml:space="preserve">Soviet control of Eastern Europe </w:t>
            </w:r>
          </w:p>
        </w:tc>
        <w:tc>
          <w:tcPr>
            <w:tcW w:w="1417" w:type="dxa"/>
            <w:tcBorders>
              <w:top w:val="single" w:sz="4" w:space="0" w:color="auto"/>
              <w:left w:val="single" w:sz="4" w:space="0" w:color="auto"/>
              <w:bottom w:val="single" w:sz="4" w:space="0" w:color="auto"/>
              <w:right w:val="single" w:sz="4" w:space="0" w:color="auto"/>
            </w:tcBorders>
          </w:tcPr>
          <w:p w14:paraId="0FC7E76B" w14:textId="77777777" w:rsidR="004C1897" w:rsidRDefault="004C1897" w:rsidP="00792E2F">
            <w:pPr>
              <w:jc w:val="center"/>
            </w:pPr>
          </w:p>
        </w:tc>
        <w:tc>
          <w:tcPr>
            <w:tcW w:w="1418" w:type="dxa"/>
            <w:tcBorders>
              <w:top w:val="single" w:sz="4" w:space="0" w:color="auto"/>
              <w:left w:val="single" w:sz="4" w:space="0" w:color="auto"/>
              <w:bottom w:val="single" w:sz="4" w:space="0" w:color="auto"/>
              <w:right w:val="single" w:sz="4" w:space="0" w:color="auto"/>
            </w:tcBorders>
          </w:tcPr>
          <w:p w14:paraId="0305BFA1" w14:textId="77777777" w:rsidR="004C1897" w:rsidRDefault="004C1897" w:rsidP="00792E2F">
            <w:pPr>
              <w:jc w:val="center"/>
            </w:pPr>
          </w:p>
        </w:tc>
        <w:tc>
          <w:tcPr>
            <w:tcW w:w="1275" w:type="dxa"/>
            <w:tcBorders>
              <w:top w:val="single" w:sz="4" w:space="0" w:color="auto"/>
              <w:left w:val="single" w:sz="4" w:space="0" w:color="auto"/>
              <w:bottom w:val="single" w:sz="4" w:space="0" w:color="auto"/>
              <w:right w:val="single" w:sz="4" w:space="0" w:color="auto"/>
            </w:tcBorders>
          </w:tcPr>
          <w:p w14:paraId="0E95291B" w14:textId="77777777" w:rsidR="004C1897" w:rsidRDefault="004C1897" w:rsidP="00792E2F">
            <w:pPr>
              <w:jc w:val="center"/>
            </w:pPr>
          </w:p>
        </w:tc>
        <w:tc>
          <w:tcPr>
            <w:tcW w:w="1276" w:type="dxa"/>
            <w:tcBorders>
              <w:top w:val="single" w:sz="4" w:space="0" w:color="auto"/>
              <w:left w:val="single" w:sz="4" w:space="0" w:color="auto"/>
              <w:bottom w:val="single" w:sz="4" w:space="0" w:color="auto"/>
              <w:right w:val="single" w:sz="4" w:space="0" w:color="auto"/>
            </w:tcBorders>
          </w:tcPr>
          <w:p w14:paraId="0B56AB55" w14:textId="77777777" w:rsidR="004C1897" w:rsidRDefault="004C1897" w:rsidP="00792E2F">
            <w:pPr>
              <w:jc w:val="center"/>
            </w:pPr>
          </w:p>
        </w:tc>
        <w:tc>
          <w:tcPr>
            <w:tcW w:w="1276" w:type="dxa"/>
            <w:tcBorders>
              <w:top w:val="single" w:sz="4" w:space="0" w:color="auto"/>
              <w:left w:val="single" w:sz="4" w:space="0" w:color="auto"/>
              <w:bottom w:val="single" w:sz="4" w:space="0" w:color="auto"/>
              <w:right w:val="single" w:sz="4" w:space="0" w:color="auto"/>
            </w:tcBorders>
          </w:tcPr>
          <w:p w14:paraId="16F7A10A" w14:textId="77777777" w:rsidR="004C1897" w:rsidRDefault="004C1897" w:rsidP="00792E2F">
            <w:pPr>
              <w:jc w:val="center"/>
            </w:pPr>
          </w:p>
        </w:tc>
      </w:tr>
      <w:tr w:rsidR="004C1897" w14:paraId="11F78CF2" w14:textId="77777777" w:rsidTr="00792E2F">
        <w:tc>
          <w:tcPr>
            <w:tcW w:w="3828" w:type="dxa"/>
            <w:tcBorders>
              <w:top w:val="single" w:sz="4" w:space="0" w:color="auto"/>
              <w:left w:val="single" w:sz="4" w:space="0" w:color="auto"/>
              <w:bottom w:val="single" w:sz="4" w:space="0" w:color="auto"/>
              <w:right w:val="single" w:sz="4" w:space="0" w:color="auto"/>
            </w:tcBorders>
            <w:hideMark/>
          </w:tcPr>
          <w:p w14:paraId="07D8E886" w14:textId="77777777" w:rsidR="004C1897" w:rsidRPr="007C74E8" w:rsidRDefault="004C1897" w:rsidP="004C1897">
            <w:pPr>
              <w:pStyle w:val="ListParagraph"/>
              <w:numPr>
                <w:ilvl w:val="0"/>
                <w:numId w:val="7"/>
              </w:numPr>
              <w:rPr>
                <w:sz w:val="20"/>
                <w:szCs w:val="20"/>
              </w:rPr>
            </w:pPr>
            <w:r>
              <w:rPr>
                <w:sz w:val="20"/>
                <w:szCs w:val="20"/>
              </w:rPr>
              <w:t>Truman Doctrine and Marshall Plan</w:t>
            </w:r>
          </w:p>
        </w:tc>
        <w:tc>
          <w:tcPr>
            <w:tcW w:w="1417" w:type="dxa"/>
            <w:tcBorders>
              <w:top w:val="single" w:sz="4" w:space="0" w:color="auto"/>
              <w:left w:val="single" w:sz="4" w:space="0" w:color="auto"/>
              <w:bottom w:val="single" w:sz="4" w:space="0" w:color="auto"/>
              <w:right w:val="single" w:sz="4" w:space="0" w:color="auto"/>
            </w:tcBorders>
          </w:tcPr>
          <w:p w14:paraId="275D103B" w14:textId="77777777" w:rsidR="004C1897" w:rsidRDefault="004C1897" w:rsidP="00792E2F">
            <w:pPr>
              <w:jc w:val="center"/>
            </w:pPr>
          </w:p>
        </w:tc>
        <w:tc>
          <w:tcPr>
            <w:tcW w:w="1418" w:type="dxa"/>
            <w:tcBorders>
              <w:top w:val="single" w:sz="4" w:space="0" w:color="auto"/>
              <w:left w:val="single" w:sz="4" w:space="0" w:color="auto"/>
              <w:bottom w:val="single" w:sz="4" w:space="0" w:color="auto"/>
              <w:right w:val="single" w:sz="4" w:space="0" w:color="auto"/>
            </w:tcBorders>
          </w:tcPr>
          <w:p w14:paraId="38448013" w14:textId="77777777" w:rsidR="004C1897" w:rsidRDefault="004C1897" w:rsidP="00792E2F">
            <w:pPr>
              <w:jc w:val="center"/>
            </w:pPr>
          </w:p>
        </w:tc>
        <w:tc>
          <w:tcPr>
            <w:tcW w:w="1275" w:type="dxa"/>
            <w:tcBorders>
              <w:top w:val="single" w:sz="4" w:space="0" w:color="auto"/>
              <w:left w:val="single" w:sz="4" w:space="0" w:color="auto"/>
              <w:bottom w:val="single" w:sz="4" w:space="0" w:color="auto"/>
              <w:right w:val="single" w:sz="4" w:space="0" w:color="auto"/>
            </w:tcBorders>
          </w:tcPr>
          <w:p w14:paraId="36F22E2C" w14:textId="77777777" w:rsidR="004C1897" w:rsidRDefault="004C1897" w:rsidP="00792E2F">
            <w:pPr>
              <w:jc w:val="center"/>
            </w:pPr>
          </w:p>
        </w:tc>
        <w:tc>
          <w:tcPr>
            <w:tcW w:w="1276" w:type="dxa"/>
            <w:tcBorders>
              <w:top w:val="single" w:sz="4" w:space="0" w:color="auto"/>
              <w:left w:val="single" w:sz="4" w:space="0" w:color="auto"/>
              <w:bottom w:val="single" w:sz="4" w:space="0" w:color="auto"/>
              <w:right w:val="single" w:sz="4" w:space="0" w:color="auto"/>
            </w:tcBorders>
          </w:tcPr>
          <w:p w14:paraId="03E21C97" w14:textId="77777777" w:rsidR="004C1897" w:rsidRDefault="004C1897" w:rsidP="00792E2F">
            <w:pPr>
              <w:jc w:val="center"/>
            </w:pPr>
          </w:p>
        </w:tc>
        <w:tc>
          <w:tcPr>
            <w:tcW w:w="1276" w:type="dxa"/>
            <w:tcBorders>
              <w:top w:val="single" w:sz="4" w:space="0" w:color="auto"/>
              <w:left w:val="single" w:sz="4" w:space="0" w:color="auto"/>
              <w:bottom w:val="single" w:sz="4" w:space="0" w:color="auto"/>
              <w:right w:val="single" w:sz="4" w:space="0" w:color="auto"/>
            </w:tcBorders>
          </w:tcPr>
          <w:p w14:paraId="146F6EBA" w14:textId="77777777" w:rsidR="004C1897" w:rsidRDefault="004C1897" w:rsidP="00792E2F">
            <w:pPr>
              <w:jc w:val="center"/>
            </w:pPr>
          </w:p>
        </w:tc>
      </w:tr>
      <w:tr w:rsidR="004C1897" w14:paraId="67B83F64" w14:textId="77777777" w:rsidTr="00792E2F">
        <w:tc>
          <w:tcPr>
            <w:tcW w:w="3828" w:type="dxa"/>
            <w:tcBorders>
              <w:top w:val="single" w:sz="4" w:space="0" w:color="auto"/>
              <w:left w:val="single" w:sz="4" w:space="0" w:color="auto"/>
              <w:bottom w:val="single" w:sz="4" w:space="0" w:color="auto"/>
              <w:right w:val="single" w:sz="4" w:space="0" w:color="auto"/>
            </w:tcBorders>
            <w:hideMark/>
          </w:tcPr>
          <w:p w14:paraId="60E6DC4E" w14:textId="77777777" w:rsidR="004C1897" w:rsidRPr="007C74E8" w:rsidRDefault="004C1897" w:rsidP="004C1897">
            <w:pPr>
              <w:pStyle w:val="ListParagraph"/>
              <w:numPr>
                <w:ilvl w:val="0"/>
                <w:numId w:val="7"/>
              </w:numPr>
              <w:rPr>
                <w:sz w:val="20"/>
                <w:szCs w:val="20"/>
              </w:rPr>
            </w:pPr>
            <w:r>
              <w:rPr>
                <w:sz w:val="20"/>
                <w:szCs w:val="20"/>
              </w:rPr>
              <w:t>Cominform and Comecon</w:t>
            </w:r>
          </w:p>
        </w:tc>
        <w:tc>
          <w:tcPr>
            <w:tcW w:w="1417" w:type="dxa"/>
            <w:tcBorders>
              <w:top w:val="single" w:sz="4" w:space="0" w:color="auto"/>
              <w:left w:val="single" w:sz="4" w:space="0" w:color="auto"/>
              <w:bottom w:val="single" w:sz="4" w:space="0" w:color="auto"/>
              <w:right w:val="single" w:sz="4" w:space="0" w:color="auto"/>
            </w:tcBorders>
          </w:tcPr>
          <w:p w14:paraId="139E859D" w14:textId="77777777" w:rsidR="004C1897" w:rsidRDefault="004C1897" w:rsidP="00792E2F">
            <w:pPr>
              <w:jc w:val="center"/>
            </w:pPr>
          </w:p>
        </w:tc>
        <w:tc>
          <w:tcPr>
            <w:tcW w:w="1418" w:type="dxa"/>
            <w:tcBorders>
              <w:top w:val="single" w:sz="4" w:space="0" w:color="auto"/>
              <w:left w:val="single" w:sz="4" w:space="0" w:color="auto"/>
              <w:bottom w:val="single" w:sz="4" w:space="0" w:color="auto"/>
              <w:right w:val="single" w:sz="4" w:space="0" w:color="auto"/>
            </w:tcBorders>
          </w:tcPr>
          <w:p w14:paraId="43789361" w14:textId="77777777" w:rsidR="004C1897" w:rsidRDefault="004C1897" w:rsidP="00792E2F">
            <w:pPr>
              <w:jc w:val="center"/>
            </w:pPr>
          </w:p>
        </w:tc>
        <w:tc>
          <w:tcPr>
            <w:tcW w:w="1275" w:type="dxa"/>
            <w:tcBorders>
              <w:top w:val="single" w:sz="4" w:space="0" w:color="auto"/>
              <w:left w:val="single" w:sz="4" w:space="0" w:color="auto"/>
              <w:bottom w:val="single" w:sz="4" w:space="0" w:color="auto"/>
              <w:right w:val="single" w:sz="4" w:space="0" w:color="auto"/>
            </w:tcBorders>
          </w:tcPr>
          <w:p w14:paraId="03BAC4B0" w14:textId="77777777" w:rsidR="004C1897" w:rsidRDefault="004C1897" w:rsidP="00792E2F">
            <w:pPr>
              <w:jc w:val="center"/>
            </w:pPr>
          </w:p>
        </w:tc>
        <w:tc>
          <w:tcPr>
            <w:tcW w:w="1276" w:type="dxa"/>
            <w:tcBorders>
              <w:top w:val="single" w:sz="4" w:space="0" w:color="auto"/>
              <w:left w:val="single" w:sz="4" w:space="0" w:color="auto"/>
              <w:bottom w:val="single" w:sz="4" w:space="0" w:color="auto"/>
              <w:right w:val="single" w:sz="4" w:space="0" w:color="auto"/>
            </w:tcBorders>
          </w:tcPr>
          <w:p w14:paraId="2F183C40" w14:textId="77777777" w:rsidR="004C1897" w:rsidRDefault="004C1897" w:rsidP="00792E2F">
            <w:pPr>
              <w:jc w:val="center"/>
            </w:pPr>
          </w:p>
        </w:tc>
        <w:tc>
          <w:tcPr>
            <w:tcW w:w="1276" w:type="dxa"/>
            <w:tcBorders>
              <w:top w:val="single" w:sz="4" w:space="0" w:color="auto"/>
              <w:left w:val="single" w:sz="4" w:space="0" w:color="auto"/>
              <w:bottom w:val="single" w:sz="4" w:space="0" w:color="auto"/>
              <w:right w:val="single" w:sz="4" w:space="0" w:color="auto"/>
            </w:tcBorders>
          </w:tcPr>
          <w:p w14:paraId="4FCC3273" w14:textId="77777777" w:rsidR="004C1897" w:rsidRDefault="004C1897" w:rsidP="00792E2F">
            <w:pPr>
              <w:jc w:val="center"/>
            </w:pPr>
          </w:p>
        </w:tc>
      </w:tr>
      <w:tr w:rsidR="004C1897" w14:paraId="73830077" w14:textId="77777777" w:rsidTr="00792E2F">
        <w:tc>
          <w:tcPr>
            <w:tcW w:w="3828" w:type="dxa"/>
            <w:tcBorders>
              <w:top w:val="single" w:sz="4" w:space="0" w:color="auto"/>
              <w:left w:val="single" w:sz="4" w:space="0" w:color="auto"/>
              <w:bottom w:val="single" w:sz="4" w:space="0" w:color="auto"/>
              <w:right w:val="single" w:sz="4" w:space="0" w:color="auto"/>
            </w:tcBorders>
            <w:hideMark/>
          </w:tcPr>
          <w:p w14:paraId="2264C276" w14:textId="77777777" w:rsidR="004C1897" w:rsidRPr="00140521" w:rsidRDefault="004C1897" w:rsidP="004C1897">
            <w:pPr>
              <w:pStyle w:val="ListParagraph"/>
              <w:numPr>
                <w:ilvl w:val="0"/>
                <w:numId w:val="7"/>
              </w:numPr>
              <w:rPr>
                <w:sz w:val="20"/>
                <w:szCs w:val="20"/>
              </w:rPr>
            </w:pPr>
            <w:r>
              <w:rPr>
                <w:sz w:val="20"/>
                <w:szCs w:val="20"/>
              </w:rPr>
              <w:t>Berlin blockade and airlift</w:t>
            </w:r>
            <w:r w:rsidRPr="00140521">
              <w:rPr>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0E84E843" w14:textId="77777777" w:rsidR="004C1897" w:rsidRDefault="004C1897" w:rsidP="00792E2F">
            <w:pPr>
              <w:jc w:val="center"/>
            </w:pPr>
          </w:p>
        </w:tc>
        <w:tc>
          <w:tcPr>
            <w:tcW w:w="1418" w:type="dxa"/>
            <w:tcBorders>
              <w:top w:val="single" w:sz="4" w:space="0" w:color="auto"/>
              <w:left w:val="single" w:sz="4" w:space="0" w:color="auto"/>
              <w:bottom w:val="single" w:sz="4" w:space="0" w:color="auto"/>
              <w:right w:val="single" w:sz="4" w:space="0" w:color="auto"/>
            </w:tcBorders>
          </w:tcPr>
          <w:p w14:paraId="1BCEF915" w14:textId="77777777" w:rsidR="004C1897" w:rsidRDefault="004C1897" w:rsidP="00792E2F">
            <w:pPr>
              <w:jc w:val="center"/>
            </w:pPr>
          </w:p>
        </w:tc>
        <w:tc>
          <w:tcPr>
            <w:tcW w:w="1275" w:type="dxa"/>
            <w:tcBorders>
              <w:top w:val="single" w:sz="4" w:space="0" w:color="auto"/>
              <w:left w:val="single" w:sz="4" w:space="0" w:color="auto"/>
              <w:bottom w:val="single" w:sz="4" w:space="0" w:color="auto"/>
              <w:right w:val="single" w:sz="4" w:space="0" w:color="auto"/>
            </w:tcBorders>
          </w:tcPr>
          <w:p w14:paraId="6E364A95" w14:textId="77777777" w:rsidR="004C1897" w:rsidRDefault="004C1897" w:rsidP="00792E2F">
            <w:pPr>
              <w:jc w:val="center"/>
            </w:pPr>
          </w:p>
        </w:tc>
        <w:tc>
          <w:tcPr>
            <w:tcW w:w="1276" w:type="dxa"/>
            <w:tcBorders>
              <w:top w:val="single" w:sz="4" w:space="0" w:color="auto"/>
              <w:left w:val="single" w:sz="4" w:space="0" w:color="auto"/>
              <w:bottom w:val="single" w:sz="4" w:space="0" w:color="auto"/>
              <w:right w:val="single" w:sz="4" w:space="0" w:color="auto"/>
            </w:tcBorders>
          </w:tcPr>
          <w:p w14:paraId="33D8198F" w14:textId="77777777" w:rsidR="004C1897" w:rsidRDefault="004C1897" w:rsidP="00792E2F">
            <w:pPr>
              <w:jc w:val="center"/>
            </w:pPr>
          </w:p>
        </w:tc>
        <w:tc>
          <w:tcPr>
            <w:tcW w:w="1276" w:type="dxa"/>
            <w:tcBorders>
              <w:top w:val="single" w:sz="4" w:space="0" w:color="auto"/>
              <w:left w:val="single" w:sz="4" w:space="0" w:color="auto"/>
              <w:bottom w:val="single" w:sz="4" w:space="0" w:color="auto"/>
              <w:right w:val="single" w:sz="4" w:space="0" w:color="auto"/>
            </w:tcBorders>
          </w:tcPr>
          <w:p w14:paraId="04595E4A" w14:textId="77777777" w:rsidR="004C1897" w:rsidRDefault="004C1897" w:rsidP="00792E2F">
            <w:pPr>
              <w:jc w:val="center"/>
            </w:pPr>
          </w:p>
        </w:tc>
      </w:tr>
      <w:tr w:rsidR="004C1897" w14:paraId="78708611" w14:textId="77777777" w:rsidTr="00792E2F">
        <w:tc>
          <w:tcPr>
            <w:tcW w:w="3828" w:type="dxa"/>
            <w:tcBorders>
              <w:top w:val="single" w:sz="4" w:space="0" w:color="auto"/>
              <w:left w:val="single" w:sz="4" w:space="0" w:color="auto"/>
              <w:bottom w:val="single" w:sz="4" w:space="0" w:color="auto"/>
              <w:right w:val="single" w:sz="4" w:space="0" w:color="auto"/>
            </w:tcBorders>
            <w:hideMark/>
          </w:tcPr>
          <w:p w14:paraId="03B5CF4B" w14:textId="77777777" w:rsidR="004C1897" w:rsidRDefault="004C1897" w:rsidP="004C1897">
            <w:pPr>
              <w:pStyle w:val="ListParagraph"/>
              <w:numPr>
                <w:ilvl w:val="0"/>
                <w:numId w:val="7"/>
              </w:numPr>
              <w:rPr>
                <w:sz w:val="20"/>
                <w:szCs w:val="20"/>
              </w:rPr>
            </w:pPr>
            <w:r>
              <w:rPr>
                <w:sz w:val="20"/>
                <w:szCs w:val="20"/>
              </w:rPr>
              <w:t>Creation of East and West Germany</w:t>
            </w:r>
          </w:p>
        </w:tc>
        <w:tc>
          <w:tcPr>
            <w:tcW w:w="1417" w:type="dxa"/>
            <w:tcBorders>
              <w:top w:val="single" w:sz="4" w:space="0" w:color="auto"/>
              <w:left w:val="single" w:sz="4" w:space="0" w:color="auto"/>
              <w:bottom w:val="single" w:sz="4" w:space="0" w:color="auto"/>
              <w:right w:val="single" w:sz="4" w:space="0" w:color="auto"/>
            </w:tcBorders>
          </w:tcPr>
          <w:p w14:paraId="70DE1FAC" w14:textId="77777777" w:rsidR="004C1897" w:rsidRDefault="004C1897" w:rsidP="00792E2F">
            <w:pPr>
              <w:jc w:val="center"/>
            </w:pPr>
          </w:p>
        </w:tc>
        <w:tc>
          <w:tcPr>
            <w:tcW w:w="1418" w:type="dxa"/>
            <w:tcBorders>
              <w:top w:val="single" w:sz="4" w:space="0" w:color="auto"/>
              <w:left w:val="single" w:sz="4" w:space="0" w:color="auto"/>
              <w:bottom w:val="single" w:sz="4" w:space="0" w:color="auto"/>
              <w:right w:val="single" w:sz="4" w:space="0" w:color="auto"/>
            </w:tcBorders>
          </w:tcPr>
          <w:p w14:paraId="147208DE" w14:textId="77777777" w:rsidR="004C1897" w:rsidRDefault="004C1897" w:rsidP="00792E2F">
            <w:pPr>
              <w:jc w:val="center"/>
            </w:pPr>
          </w:p>
        </w:tc>
        <w:tc>
          <w:tcPr>
            <w:tcW w:w="1275" w:type="dxa"/>
            <w:tcBorders>
              <w:top w:val="single" w:sz="4" w:space="0" w:color="auto"/>
              <w:left w:val="single" w:sz="4" w:space="0" w:color="auto"/>
              <w:bottom w:val="single" w:sz="4" w:space="0" w:color="auto"/>
              <w:right w:val="single" w:sz="4" w:space="0" w:color="auto"/>
            </w:tcBorders>
          </w:tcPr>
          <w:p w14:paraId="75CAD807" w14:textId="77777777" w:rsidR="004C1897" w:rsidRDefault="004C1897" w:rsidP="00792E2F">
            <w:pPr>
              <w:jc w:val="center"/>
            </w:pPr>
          </w:p>
        </w:tc>
        <w:tc>
          <w:tcPr>
            <w:tcW w:w="1276" w:type="dxa"/>
            <w:tcBorders>
              <w:top w:val="single" w:sz="4" w:space="0" w:color="auto"/>
              <w:left w:val="single" w:sz="4" w:space="0" w:color="auto"/>
              <w:bottom w:val="single" w:sz="4" w:space="0" w:color="auto"/>
              <w:right w:val="single" w:sz="4" w:space="0" w:color="auto"/>
            </w:tcBorders>
          </w:tcPr>
          <w:p w14:paraId="01CE8B45" w14:textId="77777777" w:rsidR="004C1897" w:rsidRDefault="004C1897" w:rsidP="00792E2F">
            <w:pPr>
              <w:jc w:val="center"/>
            </w:pPr>
          </w:p>
        </w:tc>
        <w:tc>
          <w:tcPr>
            <w:tcW w:w="1276" w:type="dxa"/>
            <w:tcBorders>
              <w:top w:val="single" w:sz="4" w:space="0" w:color="auto"/>
              <w:left w:val="single" w:sz="4" w:space="0" w:color="auto"/>
              <w:bottom w:val="single" w:sz="4" w:space="0" w:color="auto"/>
              <w:right w:val="single" w:sz="4" w:space="0" w:color="auto"/>
            </w:tcBorders>
          </w:tcPr>
          <w:p w14:paraId="6BC179F4" w14:textId="77777777" w:rsidR="004C1897" w:rsidRDefault="004C1897" w:rsidP="00792E2F">
            <w:pPr>
              <w:jc w:val="center"/>
            </w:pPr>
          </w:p>
        </w:tc>
      </w:tr>
      <w:tr w:rsidR="004C1897" w14:paraId="37054960" w14:textId="77777777" w:rsidTr="00792E2F">
        <w:tc>
          <w:tcPr>
            <w:tcW w:w="3828" w:type="dxa"/>
            <w:tcBorders>
              <w:top w:val="single" w:sz="4" w:space="0" w:color="auto"/>
              <w:left w:val="single" w:sz="4" w:space="0" w:color="auto"/>
              <w:bottom w:val="single" w:sz="4" w:space="0" w:color="auto"/>
              <w:right w:val="single" w:sz="4" w:space="0" w:color="auto"/>
            </w:tcBorders>
            <w:hideMark/>
          </w:tcPr>
          <w:p w14:paraId="0FD437D5" w14:textId="77777777" w:rsidR="004C1897" w:rsidRDefault="004C1897" w:rsidP="004C1897">
            <w:pPr>
              <w:pStyle w:val="ListParagraph"/>
              <w:numPr>
                <w:ilvl w:val="0"/>
                <w:numId w:val="7"/>
              </w:numPr>
              <w:rPr>
                <w:sz w:val="20"/>
                <w:szCs w:val="20"/>
              </w:rPr>
            </w:pPr>
            <w:r>
              <w:rPr>
                <w:sz w:val="20"/>
                <w:szCs w:val="20"/>
              </w:rPr>
              <w:t>NATO</w:t>
            </w:r>
          </w:p>
        </w:tc>
        <w:tc>
          <w:tcPr>
            <w:tcW w:w="1417" w:type="dxa"/>
            <w:tcBorders>
              <w:top w:val="single" w:sz="4" w:space="0" w:color="auto"/>
              <w:left w:val="single" w:sz="4" w:space="0" w:color="auto"/>
              <w:bottom w:val="single" w:sz="4" w:space="0" w:color="auto"/>
              <w:right w:val="single" w:sz="4" w:space="0" w:color="auto"/>
            </w:tcBorders>
          </w:tcPr>
          <w:p w14:paraId="5B6EB161" w14:textId="77777777" w:rsidR="004C1897" w:rsidRDefault="004C1897" w:rsidP="00792E2F">
            <w:pPr>
              <w:jc w:val="center"/>
            </w:pPr>
          </w:p>
        </w:tc>
        <w:tc>
          <w:tcPr>
            <w:tcW w:w="1418" w:type="dxa"/>
            <w:tcBorders>
              <w:top w:val="single" w:sz="4" w:space="0" w:color="auto"/>
              <w:left w:val="single" w:sz="4" w:space="0" w:color="auto"/>
              <w:bottom w:val="single" w:sz="4" w:space="0" w:color="auto"/>
              <w:right w:val="single" w:sz="4" w:space="0" w:color="auto"/>
            </w:tcBorders>
          </w:tcPr>
          <w:p w14:paraId="4097CF9F" w14:textId="77777777" w:rsidR="004C1897" w:rsidRDefault="004C1897" w:rsidP="00792E2F">
            <w:pPr>
              <w:jc w:val="center"/>
            </w:pPr>
          </w:p>
        </w:tc>
        <w:tc>
          <w:tcPr>
            <w:tcW w:w="1275" w:type="dxa"/>
            <w:tcBorders>
              <w:top w:val="single" w:sz="4" w:space="0" w:color="auto"/>
              <w:left w:val="single" w:sz="4" w:space="0" w:color="auto"/>
              <w:bottom w:val="single" w:sz="4" w:space="0" w:color="auto"/>
              <w:right w:val="single" w:sz="4" w:space="0" w:color="auto"/>
            </w:tcBorders>
          </w:tcPr>
          <w:p w14:paraId="1B04EA7E" w14:textId="77777777" w:rsidR="004C1897" w:rsidRDefault="004C1897" w:rsidP="00792E2F">
            <w:pPr>
              <w:jc w:val="center"/>
            </w:pPr>
          </w:p>
        </w:tc>
        <w:tc>
          <w:tcPr>
            <w:tcW w:w="1276" w:type="dxa"/>
            <w:tcBorders>
              <w:top w:val="single" w:sz="4" w:space="0" w:color="auto"/>
              <w:left w:val="single" w:sz="4" w:space="0" w:color="auto"/>
              <w:bottom w:val="single" w:sz="4" w:space="0" w:color="auto"/>
              <w:right w:val="single" w:sz="4" w:space="0" w:color="auto"/>
            </w:tcBorders>
          </w:tcPr>
          <w:p w14:paraId="26A4B48C" w14:textId="77777777" w:rsidR="004C1897" w:rsidRDefault="004C1897" w:rsidP="00792E2F">
            <w:pPr>
              <w:jc w:val="center"/>
            </w:pPr>
          </w:p>
        </w:tc>
        <w:tc>
          <w:tcPr>
            <w:tcW w:w="1276" w:type="dxa"/>
            <w:tcBorders>
              <w:top w:val="single" w:sz="4" w:space="0" w:color="auto"/>
              <w:left w:val="single" w:sz="4" w:space="0" w:color="auto"/>
              <w:bottom w:val="single" w:sz="4" w:space="0" w:color="auto"/>
              <w:right w:val="single" w:sz="4" w:space="0" w:color="auto"/>
            </w:tcBorders>
          </w:tcPr>
          <w:p w14:paraId="17AF315C" w14:textId="77777777" w:rsidR="004C1897" w:rsidRDefault="004C1897" w:rsidP="00792E2F">
            <w:pPr>
              <w:jc w:val="center"/>
            </w:pPr>
          </w:p>
        </w:tc>
      </w:tr>
      <w:tr w:rsidR="004C1897" w14:paraId="3ABF7CD0" w14:textId="77777777" w:rsidTr="00792E2F">
        <w:tc>
          <w:tcPr>
            <w:tcW w:w="3828" w:type="dxa"/>
            <w:tcBorders>
              <w:top w:val="single" w:sz="4" w:space="0" w:color="auto"/>
              <w:left w:val="single" w:sz="4" w:space="0" w:color="auto"/>
              <w:bottom w:val="single" w:sz="4" w:space="0" w:color="auto"/>
              <w:right w:val="single" w:sz="4" w:space="0" w:color="auto"/>
            </w:tcBorders>
          </w:tcPr>
          <w:p w14:paraId="60DCAF21" w14:textId="77777777" w:rsidR="004C1897" w:rsidRDefault="004C1897" w:rsidP="004C1897">
            <w:pPr>
              <w:pStyle w:val="ListParagraph"/>
              <w:numPr>
                <w:ilvl w:val="0"/>
                <w:numId w:val="7"/>
              </w:numPr>
              <w:rPr>
                <w:sz w:val="20"/>
                <w:szCs w:val="20"/>
              </w:rPr>
            </w:pPr>
            <w:r>
              <w:rPr>
                <w:sz w:val="20"/>
                <w:szCs w:val="20"/>
              </w:rPr>
              <w:t>Warsaw Pact</w:t>
            </w:r>
          </w:p>
        </w:tc>
        <w:tc>
          <w:tcPr>
            <w:tcW w:w="1417" w:type="dxa"/>
            <w:tcBorders>
              <w:top w:val="single" w:sz="4" w:space="0" w:color="auto"/>
              <w:left w:val="single" w:sz="4" w:space="0" w:color="auto"/>
              <w:bottom w:val="single" w:sz="4" w:space="0" w:color="auto"/>
              <w:right w:val="single" w:sz="4" w:space="0" w:color="auto"/>
            </w:tcBorders>
          </w:tcPr>
          <w:p w14:paraId="0D377B3B" w14:textId="77777777" w:rsidR="004C1897" w:rsidRDefault="004C1897" w:rsidP="00792E2F">
            <w:pPr>
              <w:jc w:val="center"/>
            </w:pPr>
          </w:p>
        </w:tc>
        <w:tc>
          <w:tcPr>
            <w:tcW w:w="1418" w:type="dxa"/>
            <w:tcBorders>
              <w:top w:val="single" w:sz="4" w:space="0" w:color="auto"/>
              <w:left w:val="single" w:sz="4" w:space="0" w:color="auto"/>
              <w:bottom w:val="single" w:sz="4" w:space="0" w:color="auto"/>
              <w:right w:val="single" w:sz="4" w:space="0" w:color="auto"/>
            </w:tcBorders>
          </w:tcPr>
          <w:p w14:paraId="247F2BAD" w14:textId="77777777" w:rsidR="004C1897" w:rsidRDefault="004C1897" w:rsidP="00792E2F">
            <w:pPr>
              <w:jc w:val="center"/>
            </w:pPr>
          </w:p>
        </w:tc>
        <w:tc>
          <w:tcPr>
            <w:tcW w:w="1275" w:type="dxa"/>
            <w:tcBorders>
              <w:top w:val="single" w:sz="4" w:space="0" w:color="auto"/>
              <w:left w:val="single" w:sz="4" w:space="0" w:color="auto"/>
              <w:bottom w:val="single" w:sz="4" w:space="0" w:color="auto"/>
              <w:right w:val="single" w:sz="4" w:space="0" w:color="auto"/>
            </w:tcBorders>
          </w:tcPr>
          <w:p w14:paraId="3DBB49E4" w14:textId="77777777" w:rsidR="004C1897" w:rsidRDefault="004C1897" w:rsidP="00792E2F">
            <w:pPr>
              <w:jc w:val="center"/>
            </w:pPr>
          </w:p>
        </w:tc>
        <w:tc>
          <w:tcPr>
            <w:tcW w:w="1276" w:type="dxa"/>
            <w:tcBorders>
              <w:top w:val="single" w:sz="4" w:space="0" w:color="auto"/>
              <w:left w:val="single" w:sz="4" w:space="0" w:color="auto"/>
              <w:bottom w:val="single" w:sz="4" w:space="0" w:color="auto"/>
              <w:right w:val="single" w:sz="4" w:space="0" w:color="auto"/>
            </w:tcBorders>
          </w:tcPr>
          <w:p w14:paraId="550E7297" w14:textId="77777777" w:rsidR="004C1897" w:rsidRDefault="004C1897" w:rsidP="00792E2F">
            <w:pPr>
              <w:jc w:val="center"/>
            </w:pPr>
          </w:p>
        </w:tc>
        <w:tc>
          <w:tcPr>
            <w:tcW w:w="1276" w:type="dxa"/>
            <w:tcBorders>
              <w:top w:val="single" w:sz="4" w:space="0" w:color="auto"/>
              <w:left w:val="single" w:sz="4" w:space="0" w:color="auto"/>
              <w:bottom w:val="single" w:sz="4" w:space="0" w:color="auto"/>
              <w:right w:val="single" w:sz="4" w:space="0" w:color="auto"/>
            </w:tcBorders>
          </w:tcPr>
          <w:p w14:paraId="264EDEA1" w14:textId="77777777" w:rsidR="004C1897" w:rsidRDefault="004C1897" w:rsidP="00792E2F">
            <w:pPr>
              <w:jc w:val="center"/>
            </w:pPr>
          </w:p>
        </w:tc>
      </w:tr>
      <w:tr w:rsidR="004C1897" w14:paraId="711C12BE" w14:textId="77777777" w:rsidTr="00792E2F">
        <w:tc>
          <w:tcPr>
            <w:tcW w:w="3828" w:type="dxa"/>
            <w:tcBorders>
              <w:top w:val="single" w:sz="4" w:space="0" w:color="auto"/>
              <w:left w:val="single" w:sz="4" w:space="0" w:color="auto"/>
              <w:bottom w:val="single" w:sz="4" w:space="0" w:color="auto"/>
              <w:right w:val="single" w:sz="4" w:space="0" w:color="auto"/>
            </w:tcBorders>
          </w:tcPr>
          <w:p w14:paraId="5F24057D" w14:textId="77777777" w:rsidR="004C1897" w:rsidRDefault="004C1897" w:rsidP="004C1897">
            <w:pPr>
              <w:pStyle w:val="ListParagraph"/>
              <w:numPr>
                <w:ilvl w:val="0"/>
                <w:numId w:val="7"/>
              </w:numPr>
              <w:rPr>
                <w:sz w:val="20"/>
                <w:szCs w:val="20"/>
              </w:rPr>
            </w:pPr>
            <w:r>
              <w:rPr>
                <w:sz w:val="20"/>
                <w:szCs w:val="20"/>
              </w:rPr>
              <w:t>Atomic weapons and rearmament of Western Europe</w:t>
            </w:r>
          </w:p>
        </w:tc>
        <w:tc>
          <w:tcPr>
            <w:tcW w:w="1417" w:type="dxa"/>
            <w:tcBorders>
              <w:top w:val="single" w:sz="4" w:space="0" w:color="auto"/>
              <w:left w:val="single" w:sz="4" w:space="0" w:color="auto"/>
              <w:bottom w:val="single" w:sz="4" w:space="0" w:color="auto"/>
              <w:right w:val="single" w:sz="4" w:space="0" w:color="auto"/>
            </w:tcBorders>
          </w:tcPr>
          <w:p w14:paraId="03F362A8" w14:textId="77777777" w:rsidR="004C1897" w:rsidRDefault="004C1897" w:rsidP="00792E2F">
            <w:pPr>
              <w:jc w:val="center"/>
            </w:pPr>
          </w:p>
        </w:tc>
        <w:tc>
          <w:tcPr>
            <w:tcW w:w="1418" w:type="dxa"/>
            <w:tcBorders>
              <w:top w:val="single" w:sz="4" w:space="0" w:color="auto"/>
              <w:left w:val="single" w:sz="4" w:space="0" w:color="auto"/>
              <w:bottom w:val="single" w:sz="4" w:space="0" w:color="auto"/>
              <w:right w:val="single" w:sz="4" w:space="0" w:color="auto"/>
            </w:tcBorders>
          </w:tcPr>
          <w:p w14:paraId="2B1C7D22" w14:textId="77777777" w:rsidR="004C1897" w:rsidRDefault="004C1897" w:rsidP="00792E2F">
            <w:pPr>
              <w:jc w:val="center"/>
            </w:pPr>
          </w:p>
        </w:tc>
        <w:tc>
          <w:tcPr>
            <w:tcW w:w="1275" w:type="dxa"/>
            <w:tcBorders>
              <w:top w:val="single" w:sz="4" w:space="0" w:color="auto"/>
              <w:left w:val="single" w:sz="4" w:space="0" w:color="auto"/>
              <w:bottom w:val="single" w:sz="4" w:space="0" w:color="auto"/>
              <w:right w:val="single" w:sz="4" w:space="0" w:color="auto"/>
            </w:tcBorders>
          </w:tcPr>
          <w:p w14:paraId="7EF93A5E" w14:textId="77777777" w:rsidR="004C1897" w:rsidRDefault="004C1897" w:rsidP="00792E2F">
            <w:pPr>
              <w:jc w:val="center"/>
            </w:pPr>
          </w:p>
        </w:tc>
        <w:tc>
          <w:tcPr>
            <w:tcW w:w="1276" w:type="dxa"/>
            <w:tcBorders>
              <w:top w:val="single" w:sz="4" w:space="0" w:color="auto"/>
              <w:left w:val="single" w:sz="4" w:space="0" w:color="auto"/>
              <w:bottom w:val="single" w:sz="4" w:space="0" w:color="auto"/>
              <w:right w:val="single" w:sz="4" w:space="0" w:color="auto"/>
            </w:tcBorders>
          </w:tcPr>
          <w:p w14:paraId="3A41311E" w14:textId="77777777" w:rsidR="004C1897" w:rsidRDefault="004C1897" w:rsidP="00792E2F">
            <w:pPr>
              <w:jc w:val="center"/>
            </w:pPr>
          </w:p>
        </w:tc>
        <w:tc>
          <w:tcPr>
            <w:tcW w:w="1276" w:type="dxa"/>
            <w:tcBorders>
              <w:top w:val="single" w:sz="4" w:space="0" w:color="auto"/>
              <w:left w:val="single" w:sz="4" w:space="0" w:color="auto"/>
              <w:bottom w:val="single" w:sz="4" w:space="0" w:color="auto"/>
              <w:right w:val="single" w:sz="4" w:space="0" w:color="auto"/>
            </w:tcBorders>
          </w:tcPr>
          <w:p w14:paraId="7206273C" w14:textId="77777777" w:rsidR="004C1897" w:rsidRDefault="004C1897" w:rsidP="00792E2F">
            <w:pPr>
              <w:jc w:val="center"/>
            </w:pPr>
          </w:p>
        </w:tc>
      </w:tr>
    </w:tbl>
    <w:p w14:paraId="5D07FD3B" w14:textId="77777777" w:rsidR="004C1897" w:rsidRDefault="004C1897" w:rsidP="004C1897">
      <w:pPr>
        <w:jc w:val="center"/>
        <w:rPr>
          <w:sz w:val="2"/>
          <w:szCs w:val="2"/>
        </w:rPr>
      </w:pPr>
    </w:p>
    <w:tbl>
      <w:tblPr>
        <w:tblStyle w:val="TableGrid"/>
        <w:tblW w:w="10485" w:type="dxa"/>
        <w:tblInd w:w="0" w:type="dxa"/>
        <w:tblLook w:val="04A0" w:firstRow="1" w:lastRow="0" w:firstColumn="1" w:lastColumn="0" w:noHBand="0" w:noVBand="1"/>
      </w:tblPr>
      <w:tblGrid>
        <w:gridCol w:w="10485"/>
      </w:tblGrid>
      <w:tr w:rsidR="00E81542" w14:paraId="453EDAFE" w14:textId="77777777" w:rsidTr="00792E2F">
        <w:tc>
          <w:tcPr>
            <w:tcW w:w="10485" w:type="dxa"/>
            <w:tcBorders>
              <w:top w:val="single" w:sz="4" w:space="0" w:color="auto"/>
              <w:left w:val="single" w:sz="4" w:space="0" w:color="auto"/>
              <w:bottom w:val="single" w:sz="4" w:space="0" w:color="auto"/>
              <w:right w:val="single" w:sz="4" w:space="0" w:color="auto"/>
            </w:tcBorders>
            <w:hideMark/>
          </w:tcPr>
          <w:p w14:paraId="7A19A794" w14:textId="77777777" w:rsidR="00E81542" w:rsidRDefault="00E81542" w:rsidP="00792E2F">
            <w:pPr>
              <w:jc w:val="center"/>
              <w:rPr>
                <w:b/>
              </w:rPr>
            </w:pPr>
            <w:r>
              <w:rPr>
                <w:b/>
              </w:rPr>
              <w:t>Feedback - WWW/EBI</w:t>
            </w:r>
          </w:p>
        </w:tc>
      </w:tr>
      <w:tr w:rsidR="00E81542" w14:paraId="2B3AA818" w14:textId="77777777" w:rsidTr="00792E2F">
        <w:tc>
          <w:tcPr>
            <w:tcW w:w="10485" w:type="dxa"/>
            <w:tcBorders>
              <w:top w:val="single" w:sz="4" w:space="0" w:color="auto"/>
              <w:left w:val="single" w:sz="4" w:space="0" w:color="auto"/>
              <w:bottom w:val="single" w:sz="4" w:space="0" w:color="auto"/>
              <w:right w:val="single" w:sz="4" w:space="0" w:color="auto"/>
            </w:tcBorders>
          </w:tcPr>
          <w:p w14:paraId="1764106D" w14:textId="77777777" w:rsidR="00E81542" w:rsidRDefault="00E81542" w:rsidP="00792E2F">
            <w:r>
              <w:t>WWW</w:t>
            </w:r>
          </w:p>
          <w:p w14:paraId="74D6EA61" w14:textId="77777777" w:rsidR="00E81542" w:rsidRDefault="00E81542" w:rsidP="00792E2F"/>
          <w:p w14:paraId="73EA81B2" w14:textId="77777777" w:rsidR="00E81542" w:rsidRDefault="00E81542" w:rsidP="00792E2F"/>
          <w:p w14:paraId="067E909D" w14:textId="77777777" w:rsidR="00E81542" w:rsidRDefault="00E81542" w:rsidP="00792E2F"/>
          <w:p w14:paraId="29B3365B" w14:textId="77777777" w:rsidR="00E81542" w:rsidRDefault="00E81542" w:rsidP="00792E2F"/>
          <w:p w14:paraId="27015DA2" w14:textId="77777777" w:rsidR="00E81542" w:rsidRDefault="00E81542" w:rsidP="00792E2F"/>
          <w:p w14:paraId="7A71E02C" w14:textId="77777777" w:rsidR="00E81542" w:rsidRDefault="00E81542" w:rsidP="00792E2F">
            <w:r>
              <w:t>EBI</w:t>
            </w:r>
          </w:p>
          <w:p w14:paraId="7DB1ED65" w14:textId="77777777" w:rsidR="00E81542" w:rsidRDefault="00E81542" w:rsidP="00792E2F">
            <w:pPr>
              <w:jc w:val="center"/>
            </w:pPr>
          </w:p>
          <w:p w14:paraId="3778C11A" w14:textId="77777777" w:rsidR="00E81542" w:rsidRDefault="00E81542" w:rsidP="00F049EE"/>
          <w:p w14:paraId="2E94D2FF" w14:textId="77777777" w:rsidR="00E81542" w:rsidRDefault="00E81542" w:rsidP="00792E2F">
            <w:pPr>
              <w:jc w:val="center"/>
            </w:pPr>
          </w:p>
          <w:p w14:paraId="4FC3601A" w14:textId="77777777" w:rsidR="00E81542" w:rsidRDefault="00E81542" w:rsidP="00792E2F"/>
          <w:p w14:paraId="00071844" w14:textId="222DBD49" w:rsidR="00F049EE" w:rsidRDefault="00F049EE" w:rsidP="00792E2F"/>
        </w:tc>
      </w:tr>
    </w:tbl>
    <w:p w14:paraId="044F6DD3" w14:textId="77777777" w:rsidR="00E81542" w:rsidRDefault="00E81542" w:rsidP="00E81542">
      <w:pPr>
        <w:jc w:val="center"/>
        <w:rPr>
          <w:sz w:val="2"/>
          <w:szCs w:val="2"/>
        </w:rPr>
      </w:pPr>
    </w:p>
    <w:tbl>
      <w:tblPr>
        <w:tblStyle w:val="TableGrid"/>
        <w:tblpPr w:leftFromText="180" w:rightFromText="180" w:vertAnchor="text" w:tblpY="-54"/>
        <w:tblW w:w="10485" w:type="dxa"/>
        <w:tblInd w:w="0" w:type="dxa"/>
        <w:tblLook w:val="04A0" w:firstRow="1" w:lastRow="0" w:firstColumn="1" w:lastColumn="0" w:noHBand="0" w:noVBand="1"/>
      </w:tblPr>
      <w:tblGrid>
        <w:gridCol w:w="10485"/>
      </w:tblGrid>
      <w:tr w:rsidR="00E81542" w14:paraId="68B13133" w14:textId="77777777" w:rsidTr="00792E2F">
        <w:tc>
          <w:tcPr>
            <w:tcW w:w="10485" w:type="dxa"/>
            <w:tcBorders>
              <w:top w:val="single" w:sz="4" w:space="0" w:color="auto"/>
              <w:left w:val="single" w:sz="4" w:space="0" w:color="auto"/>
              <w:bottom w:val="single" w:sz="4" w:space="0" w:color="auto"/>
              <w:right w:val="single" w:sz="4" w:space="0" w:color="auto"/>
            </w:tcBorders>
            <w:hideMark/>
          </w:tcPr>
          <w:p w14:paraId="7634F53E" w14:textId="77777777" w:rsidR="00E81542" w:rsidRDefault="00E81542" w:rsidP="00792E2F">
            <w:pPr>
              <w:jc w:val="center"/>
              <w:rPr>
                <w:b/>
              </w:rPr>
            </w:pPr>
            <w:r>
              <w:rPr>
                <w:b/>
              </w:rPr>
              <w:t xml:space="preserve">Further ideas for improvement, extra reading etc. </w:t>
            </w:r>
          </w:p>
        </w:tc>
      </w:tr>
      <w:tr w:rsidR="00E81542" w14:paraId="0A90E427" w14:textId="77777777" w:rsidTr="00792E2F">
        <w:tc>
          <w:tcPr>
            <w:tcW w:w="10485" w:type="dxa"/>
            <w:tcBorders>
              <w:top w:val="single" w:sz="4" w:space="0" w:color="auto"/>
              <w:left w:val="single" w:sz="4" w:space="0" w:color="auto"/>
              <w:bottom w:val="single" w:sz="4" w:space="0" w:color="auto"/>
              <w:right w:val="single" w:sz="4" w:space="0" w:color="auto"/>
            </w:tcBorders>
          </w:tcPr>
          <w:p w14:paraId="65DA8858" w14:textId="77777777" w:rsidR="00E81542" w:rsidRDefault="00E81542" w:rsidP="00F049EE"/>
          <w:p w14:paraId="0BAD7722" w14:textId="77777777" w:rsidR="00E81542" w:rsidRDefault="00E81542" w:rsidP="00792E2F"/>
          <w:p w14:paraId="18BFFAB1" w14:textId="77777777" w:rsidR="00E81542" w:rsidRDefault="00E81542" w:rsidP="00792E2F">
            <w:pPr>
              <w:jc w:val="center"/>
            </w:pPr>
          </w:p>
          <w:p w14:paraId="51B43CE4" w14:textId="77777777" w:rsidR="00E81542" w:rsidRDefault="00E81542" w:rsidP="00F049EE"/>
        </w:tc>
      </w:tr>
    </w:tbl>
    <w:p w14:paraId="3CC98637" w14:textId="77777777" w:rsidR="004C1897" w:rsidRDefault="004C1897"/>
    <w:sectPr w:rsidR="004C1897" w:rsidSect="003367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37AEC" w14:textId="77777777" w:rsidR="008404AE" w:rsidRDefault="008404AE" w:rsidP="002A7221">
      <w:pPr>
        <w:spacing w:after="0" w:line="240" w:lineRule="auto"/>
      </w:pPr>
      <w:r>
        <w:separator/>
      </w:r>
    </w:p>
  </w:endnote>
  <w:endnote w:type="continuationSeparator" w:id="0">
    <w:p w14:paraId="3FE6DF6D" w14:textId="77777777" w:rsidR="008404AE" w:rsidRDefault="008404AE" w:rsidP="002A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81AF2" w14:textId="77777777" w:rsidR="008404AE" w:rsidRDefault="008404AE" w:rsidP="002A7221">
      <w:pPr>
        <w:spacing w:after="0" w:line="240" w:lineRule="auto"/>
      </w:pPr>
      <w:r>
        <w:separator/>
      </w:r>
    </w:p>
  </w:footnote>
  <w:footnote w:type="continuationSeparator" w:id="0">
    <w:p w14:paraId="77C03FC9" w14:textId="77777777" w:rsidR="008404AE" w:rsidRDefault="008404AE" w:rsidP="002A7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93019"/>
    <w:multiLevelType w:val="hybridMultilevel"/>
    <w:tmpl w:val="E9DC5F22"/>
    <w:lvl w:ilvl="0" w:tplc="07A4694E">
      <w:start w:val="1"/>
      <w:numFmt w:val="decimal"/>
      <w:lvlText w:val="%1)"/>
      <w:lvlJc w:val="left"/>
      <w:pPr>
        <w:tabs>
          <w:tab w:val="num" w:pos="720"/>
        </w:tabs>
        <w:ind w:left="720" w:hanging="360"/>
      </w:pPr>
    </w:lvl>
    <w:lvl w:ilvl="1" w:tplc="3CF26C1A" w:tentative="1">
      <w:start w:val="1"/>
      <w:numFmt w:val="decimal"/>
      <w:lvlText w:val="%2)"/>
      <w:lvlJc w:val="left"/>
      <w:pPr>
        <w:tabs>
          <w:tab w:val="num" w:pos="1440"/>
        </w:tabs>
        <w:ind w:left="1440" w:hanging="360"/>
      </w:pPr>
    </w:lvl>
    <w:lvl w:ilvl="2" w:tplc="9A926942" w:tentative="1">
      <w:start w:val="1"/>
      <w:numFmt w:val="decimal"/>
      <w:lvlText w:val="%3)"/>
      <w:lvlJc w:val="left"/>
      <w:pPr>
        <w:tabs>
          <w:tab w:val="num" w:pos="2160"/>
        </w:tabs>
        <w:ind w:left="2160" w:hanging="360"/>
      </w:pPr>
    </w:lvl>
    <w:lvl w:ilvl="3" w:tplc="6FEE6AAE" w:tentative="1">
      <w:start w:val="1"/>
      <w:numFmt w:val="decimal"/>
      <w:lvlText w:val="%4)"/>
      <w:lvlJc w:val="left"/>
      <w:pPr>
        <w:tabs>
          <w:tab w:val="num" w:pos="2880"/>
        </w:tabs>
        <w:ind w:left="2880" w:hanging="360"/>
      </w:pPr>
    </w:lvl>
    <w:lvl w:ilvl="4" w:tplc="160C463E" w:tentative="1">
      <w:start w:val="1"/>
      <w:numFmt w:val="decimal"/>
      <w:lvlText w:val="%5)"/>
      <w:lvlJc w:val="left"/>
      <w:pPr>
        <w:tabs>
          <w:tab w:val="num" w:pos="3600"/>
        </w:tabs>
        <w:ind w:left="3600" w:hanging="360"/>
      </w:pPr>
    </w:lvl>
    <w:lvl w:ilvl="5" w:tplc="4886A2C0" w:tentative="1">
      <w:start w:val="1"/>
      <w:numFmt w:val="decimal"/>
      <w:lvlText w:val="%6)"/>
      <w:lvlJc w:val="left"/>
      <w:pPr>
        <w:tabs>
          <w:tab w:val="num" w:pos="4320"/>
        </w:tabs>
        <w:ind w:left="4320" w:hanging="360"/>
      </w:pPr>
    </w:lvl>
    <w:lvl w:ilvl="6" w:tplc="362CC8E4" w:tentative="1">
      <w:start w:val="1"/>
      <w:numFmt w:val="decimal"/>
      <w:lvlText w:val="%7)"/>
      <w:lvlJc w:val="left"/>
      <w:pPr>
        <w:tabs>
          <w:tab w:val="num" w:pos="5040"/>
        </w:tabs>
        <w:ind w:left="5040" w:hanging="360"/>
      </w:pPr>
    </w:lvl>
    <w:lvl w:ilvl="7" w:tplc="673493C8" w:tentative="1">
      <w:start w:val="1"/>
      <w:numFmt w:val="decimal"/>
      <w:lvlText w:val="%8)"/>
      <w:lvlJc w:val="left"/>
      <w:pPr>
        <w:tabs>
          <w:tab w:val="num" w:pos="5760"/>
        </w:tabs>
        <w:ind w:left="5760" w:hanging="360"/>
      </w:pPr>
    </w:lvl>
    <w:lvl w:ilvl="8" w:tplc="FFCA99E0" w:tentative="1">
      <w:start w:val="1"/>
      <w:numFmt w:val="decimal"/>
      <w:lvlText w:val="%9)"/>
      <w:lvlJc w:val="left"/>
      <w:pPr>
        <w:tabs>
          <w:tab w:val="num" w:pos="6480"/>
        </w:tabs>
        <w:ind w:left="6480" w:hanging="360"/>
      </w:pPr>
    </w:lvl>
  </w:abstractNum>
  <w:abstractNum w:abstractNumId="1" w15:restartNumberingAfterBreak="0">
    <w:nsid w:val="2DB366AD"/>
    <w:multiLevelType w:val="hybridMultilevel"/>
    <w:tmpl w:val="AC7A5208"/>
    <w:lvl w:ilvl="0" w:tplc="518E06A0">
      <w:start w:val="1"/>
      <w:numFmt w:val="decimal"/>
      <w:lvlText w:val="%1)"/>
      <w:lvlJc w:val="left"/>
      <w:pPr>
        <w:tabs>
          <w:tab w:val="num" w:pos="720"/>
        </w:tabs>
        <w:ind w:left="720" w:hanging="360"/>
      </w:pPr>
    </w:lvl>
    <w:lvl w:ilvl="1" w:tplc="9548581E" w:tentative="1">
      <w:start w:val="1"/>
      <w:numFmt w:val="decimal"/>
      <w:lvlText w:val="%2)"/>
      <w:lvlJc w:val="left"/>
      <w:pPr>
        <w:tabs>
          <w:tab w:val="num" w:pos="1440"/>
        </w:tabs>
        <w:ind w:left="1440" w:hanging="360"/>
      </w:pPr>
    </w:lvl>
    <w:lvl w:ilvl="2" w:tplc="CCD0E13A" w:tentative="1">
      <w:start w:val="1"/>
      <w:numFmt w:val="decimal"/>
      <w:lvlText w:val="%3)"/>
      <w:lvlJc w:val="left"/>
      <w:pPr>
        <w:tabs>
          <w:tab w:val="num" w:pos="2160"/>
        </w:tabs>
        <w:ind w:left="2160" w:hanging="360"/>
      </w:pPr>
    </w:lvl>
    <w:lvl w:ilvl="3" w:tplc="2076C6C0" w:tentative="1">
      <w:start w:val="1"/>
      <w:numFmt w:val="decimal"/>
      <w:lvlText w:val="%4)"/>
      <w:lvlJc w:val="left"/>
      <w:pPr>
        <w:tabs>
          <w:tab w:val="num" w:pos="2880"/>
        </w:tabs>
        <w:ind w:left="2880" w:hanging="360"/>
      </w:pPr>
    </w:lvl>
    <w:lvl w:ilvl="4" w:tplc="5EC06342" w:tentative="1">
      <w:start w:val="1"/>
      <w:numFmt w:val="decimal"/>
      <w:lvlText w:val="%5)"/>
      <w:lvlJc w:val="left"/>
      <w:pPr>
        <w:tabs>
          <w:tab w:val="num" w:pos="3600"/>
        </w:tabs>
        <w:ind w:left="3600" w:hanging="360"/>
      </w:pPr>
    </w:lvl>
    <w:lvl w:ilvl="5" w:tplc="337EB656" w:tentative="1">
      <w:start w:val="1"/>
      <w:numFmt w:val="decimal"/>
      <w:lvlText w:val="%6)"/>
      <w:lvlJc w:val="left"/>
      <w:pPr>
        <w:tabs>
          <w:tab w:val="num" w:pos="4320"/>
        </w:tabs>
        <w:ind w:left="4320" w:hanging="360"/>
      </w:pPr>
    </w:lvl>
    <w:lvl w:ilvl="6" w:tplc="93742F54" w:tentative="1">
      <w:start w:val="1"/>
      <w:numFmt w:val="decimal"/>
      <w:lvlText w:val="%7)"/>
      <w:lvlJc w:val="left"/>
      <w:pPr>
        <w:tabs>
          <w:tab w:val="num" w:pos="5040"/>
        </w:tabs>
        <w:ind w:left="5040" w:hanging="360"/>
      </w:pPr>
    </w:lvl>
    <w:lvl w:ilvl="7" w:tplc="264C8FBA" w:tentative="1">
      <w:start w:val="1"/>
      <w:numFmt w:val="decimal"/>
      <w:lvlText w:val="%8)"/>
      <w:lvlJc w:val="left"/>
      <w:pPr>
        <w:tabs>
          <w:tab w:val="num" w:pos="5760"/>
        </w:tabs>
        <w:ind w:left="5760" w:hanging="360"/>
      </w:pPr>
    </w:lvl>
    <w:lvl w:ilvl="8" w:tplc="692E7134" w:tentative="1">
      <w:start w:val="1"/>
      <w:numFmt w:val="decimal"/>
      <w:lvlText w:val="%9)"/>
      <w:lvlJc w:val="left"/>
      <w:pPr>
        <w:tabs>
          <w:tab w:val="num" w:pos="6480"/>
        </w:tabs>
        <w:ind w:left="6480" w:hanging="360"/>
      </w:pPr>
    </w:lvl>
  </w:abstractNum>
  <w:abstractNum w:abstractNumId="2" w15:restartNumberingAfterBreak="0">
    <w:nsid w:val="3A83614B"/>
    <w:multiLevelType w:val="hybridMultilevel"/>
    <w:tmpl w:val="6366DE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14E3810"/>
    <w:multiLevelType w:val="hybridMultilevel"/>
    <w:tmpl w:val="DEA4CC16"/>
    <w:lvl w:ilvl="0" w:tplc="00D41D3C">
      <w:start w:val="1"/>
      <w:numFmt w:val="decimal"/>
      <w:lvlText w:val="%1)"/>
      <w:lvlJc w:val="left"/>
      <w:pPr>
        <w:tabs>
          <w:tab w:val="num" w:pos="720"/>
        </w:tabs>
        <w:ind w:left="720" w:hanging="360"/>
      </w:pPr>
    </w:lvl>
    <w:lvl w:ilvl="1" w:tplc="F3DCEE38" w:tentative="1">
      <w:start w:val="1"/>
      <w:numFmt w:val="decimal"/>
      <w:lvlText w:val="%2)"/>
      <w:lvlJc w:val="left"/>
      <w:pPr>
        <w:tabs>
          <w:tab w:val="num" w:pos="1440"/>
        </w:tabs>
        <w:ind w:left="1440" w:hanging="360"/>
      </w:pPr>
    </w:lvl>
    <w:lvl w:ilvl="2" w:tplc="748209D0" w:tentative="1">
      <w:start w:val="1"/>
      <w:numFmt w:val="decimal"/>
      <w:lvlText w:val="%3)"/>
      <w:lvlJc w:val="left"/>
      <w:pPr>
        <w:tabs>
          <w:tab w:val="num" w:pos="2160"/>
        </w:tabs>
        <w:ind w:left="2160" w:hanging="360"/>
      </w:pPr>
    </w:lvl>
    <w:lvl w:ilvl="3" w:tplc="EA821AE6" w:tentative="1">
      <w:start w:val="1"/>
      <w:numFmt w:val="decimal"/>
      <w:lvlText w:val="%4)"/>
      <w:lvlJc w:val="left"/>
      <w:pPr>
        <w:tabs>
          <w:tab w:val="num" w:pos="2880"/>
        </w:tabs>
        <w:ind w:left="2880" w:hanging="360"/>
      </w:pPr>
    </w:lvl>
    <w:lvl w:ilvl="4" w:tplc="61FC77F0" w:tentative="1">
      <w:start w:val="1"/>
      <w:numFmt w:val="decimal"/>
      <w:lvlText w:val="%5)"/>
      <w:lvlJc w:val="left"/>
      <w:pPr>
        <w:tabs>
          <w:tab w:val="num" w:pos="3600"/>
        </w:tabs>
        <w:ind w:left="3600" w:hanging="360"/>
      </w:pPr>
    </w:lvl>
    <w:lvl w:ilvl="5" w:tplc="C3E0DAAC" w:tentative="1">
      <w:start w:val="1"/>
      <w:numFmt w:val="decimal"/>
      <w:lvlText w:val="%6)"/>
      <w:lvlJc w:val="left"/>
      <w:pPr>
        <w:tabs>
          <w:tab w:val="num" w:pos="4320"/>
        </w:tabs>
        <w:ind w:left="4320" w:hanging="360"/>
      </w:pPr>
    </w:lvl>
    <w:lvl w:ilvl="6" w:tplc="74D23B06" w:tentative="1">
      <w:start w:val="1"/>
      <w:numFmt w:val="decimal"/>
      <w:lvlText w:val="%7)"/>
      <w:lvlJc w:val="left"/>
      <w:pPr>
        <w:tabs>
          <w:tab w:val="num" w:pos="5040"/>
        </w:tabs>
        <w:ind w:left="5040" w:hanging="360"/>
      </w:pPr>
    </w:lvl>
    <w:lvl w:ilvl="7" w:tplc="C986D2C2" w:tentative="1">
      <w:start w:val="1"/>
      <w:numFmt w:val="decimal"/>
      <w:lvlText w:val="%8)"/>
      <w:lvlJc w:val="left"/>
      <w:pPr>
        <w:tabs>
          <w:tab w:val="num" w:pos="5760"/>
        </w:tabs>
        <w:ind w:left="5760" w:hanging="360"/>
      </w:pPr>
    </w:lvl>
    <w:lvl w:ilvl="8" w:tplc="E21CCFEC" w:tentative="1">
      <w:start w:val="1"/>
      <w:numFmt w:val="decimal"/>
      <w:lvlText w:val="%9)"/>
      <w:lvlJc w:val="left"/>
      <w:pPr>
        <w:tabs>
          <w:tab w:val="num" w:pos="6480"/>
        </w:tabs>
        <w:ind w:left="6480" w:hanging="360"/>
      </w:pPr>
    </w:lvl>
  </w:abstractNum>
  <w:abstractNum w:abstractNumId="4" w15:restartNumberingAfterBreak="0">
    <w:nsid w:val="6BF72391"/>
    <w:multiLevelType w:val="hybridMultilevel"/>
    <w:tmpl w:val="A5A07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773201D7"/>
    <w:multiLevelType w:val="hybridMultilevel"/>
    <w:tmpl w:val="0A8E6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75DC3"/>
    <w:multiLevelType w:val="hybridMultilevel"/>
    <w:tmpl w:val="95DC8DAE"/>
    <w:lvl w:ilvl="0" w:tplc="BFE89806">
      <w:start w:val="1"/>
      <w:numFmt w:val="decimal"/>
      <w:lvlText w:val="%1)"/>
      <w:lvlJc w:val="left"/>
      <w:pPr>
        <w:ind w:left="1080" w:hanging="360"/>
      </w:pPr>
      <w:rPr>
        <w:rFonts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0520"/>
    <w:rsid w:val="00033CD4"/>
    <w:rsid w:val="00040012"/>
    <w:rsid w:val="000853F6"/>
    <w:rsid w:val="00097705"/>
    <w:rsid w:val="000A4ADB"/>
    <w:rsid w:val="000B079A"/>
    <w:rsid w:val="000F0257"/>
    <w:rsid w:val="001201A8"/>
    <w:rsid w:val="00141D41"/>
    <w:rsid w:val="001A1924"/>
    <w:rsid w:val="001A754D"/>
    <w:rsid w:val="001C3968"/>
    <w:rsid w:val="001E6A96"/>
    <w:rsid w:val="001E7AF2"/>
    <w:rsid w:val="0020637D"/>
    <w:rsid w:val="00274AAC"/>
    <w:rsid w:val="0029374D"/>
    <w:rsid w:val="002A28AD"/>
    <w:rsid w:val="002A7221"/>
    <w:rsid w:val="002F259E"/>
    <w:rsid w:val="0033675A"/>
    <w:rsid w:val="003459B1"/>
    <w:rsid w:val="00354BFB"/>
    <w:rsid w:val="0038722E"/>
    <w:rsid w:val="003A00E6"/>
    <w:rsid w:val="003B3F69"/>
    <w:rsid w:val="003C0534"/>
    <w:rsid w:val="003C6DFD"/>
    <w:rsid w:val="004472E8"/>
    <w:rsid w:val="00470D54"/>
    <w:rsid w:val="00471B37"/>
    <w:rsid w:val="004C1897"/>
    <w:rsid w:val="004C50D5"/>
    <w:rsid w:val="004D42C0"/>
    <w:rsid w:val="004D4AD1"/>
    <w:rsid w:val="004D6CD1"/>
    <w:rsid w:val="00500F22"/>
    <w:rsid w:val="00523203"/>
    <w:rsid w:val="00554273"/>
    <w:rsid w:val="00584245"/>
    <w:rsid w:val="006351D9"/>
    <w:rsid w:val="00642A9E"/>
    <w:rsid w:val="006A7798"/>
    <w:rsid w:val="006F6527"/>
    <w:rsid w:val="00703757"/>
    <w:rsid w:val="00756B89"/>
    <w:rsid w:val="00761238"/>
    <w:rsid w:val="0079299F"/>
    <w:rsid w:val="007955C7"/>
    <w:rsid w:val="007D0FDE"/>
    <w:rsid w:val="007D4110"/>
    <w:rsid w:val="007F5001"/>
    <w:rsid w:val="00827835"/>
    <w:rsid w:val="00831F97"/>
    <w:rsid w:val="008404AE"/>
    <w:rsid w:val="008A1A2A"/>
    <w:rsid w:val="008B5004"/>
    <w:rsid w:val="008D491A"/>
    <w:rsid w:val="008D4A0F"/>
    <w:rsid w:val="008E416C"/>
    <w:rsid w:val="008F327A"/>
    <w:rsid w:val="00971232"/>
    <w:rsid w:val="00984B3F"/>
    <w:rsid w:val="009A4AB4"/>
    <w:rsid w:val="009D7C2F"/>
    <w:rsid w:val="009F6D57"/>
    <w:rsid w:val="00A066AF"/>
    <w:rsid w:val="00A21092"/>
    <w:rsid w:val="00A36C89"/>
    <w:rsid w:val="00A4322C"/>
    <w:rsid w:val="00A962AA"/>
    <w:rsid w:val="00AA2260"/>
    <w:rsid w:val="00AA327F"/>
    <w:rsid w:val="00AE0ABA"/>
    <w:rsid w:val="00B23497"/>
    <w:rsid w:val="00B24E5E"/>
    <w:rsid w:val="00B51F85"/>
    <w:rsid w:val="00B85982"/>
    <w:rsid w:val="00BC1C13"/>
    <w:rsid w:val="00BD0DA4"/>
    <w:rsid w:val="00BE6E19"/>
    <w:rsid w:val="00C010E9"/>
    <w:rsid w:val="00C46DA0"/>
    <w:rsid w:val="00C53370"/>
    <w:rsid w:val="00C7069B"/>
    <w:rsid w:val="00CE49C5"/>
    <w:rsid w:val="00CF284B"/>
    <w:rsid w:val="00D137E1"/>
    <w:rsid w:val="00D445FC"/>
    <w:rsid w:val="00DA12FB"/>
    <w:rsid w:val="00DD7BEE"/>
    <w:rsid w:val="00DF21BB"/>
    <w:rsid w:val="00DF5D08"/>
    <w:rsid w:val="00E048FE"/>
    <w:rsid w:val="00E2559E"/>
    <w:rsid w:val="00E266AF"/>
    <w:rsid w:val="00E27C22"/>
    <w:rsid w:val="00E427BA"/>
    <w:rsid w:val="00E50992"/>
    <w:rsid w:val="00E54214"/>
    <w:rsid w:val="00E660E0"/>
    <w:rsid w:val="00E81542"/>
    <w:rsid w:val="00E85B48"/>
    <w:rsid w:val="00E904C9"/>
    <w:rsid w:val="00F049EE"/>
    <w:rsid w:val="00F15695"/>
    <w:rsid w:val="00FF504C"/>
    <w:rsid w:val="00FF5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 w:type="paragraph" w:styleId="Header">
    <w:name w:val="header"/>
    <w:basedOn w:val="Normal"/>
    <w:link w:val="HeaderChar"/>
    <w:uiPriority w:val="99"/>
    <w:unhideWhenUsed/>
    <w:rsid w:val="002A7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221"/>
  </w:style>
  <w:style w:type="paragraph" w:styleId="Footer">
    <w:name w:val="footer"/>
    <w:basedOn w:val="Normal"/>
    <w:link w:val="FooterChar"/>
    <w:uiPriority w:val="99"/>
    <w:unhideWhenUsed/>
    <w:rsid w:val="002A7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221"/>
  </w:style>
  <w:style w:type="paragraph" w:styleId="NormalWeb">
    <w:name w:val="Normal (Web)"/>
    <w:basedOn w:val="Normal"/>
    <w:uiPriority w:val="99"/>
    <w:semiHidden/>
    <w:unhideWhenUsed/>
    <w:rsid w:val="00BD0DA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756B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5337">
      <w:bodyDiv w:val="1"/>
      <w:marLeft w:val="0"/>
      <w:marRight w:val="0"/>
      <w:marTop w:val="0"/>
      <w:marBottom w:val="0"/>
      <w:divBdr>
        <w:top w:val="none" w:sz="0" w:space="0" w:color="auto"/>
        <w:left w:val="none" w:sz="0" w:space="0" w:color="auto"/>
        <w:bottom w:val="none" w:sz="0" w:space="0" w:color="auto"/>
        <w:right w:val="none" w:sz="0" w:space="0" w:color="auto"/>
      </w:divBdr>
    </w:div>
    <w:div w:id="208956406">
      <w:bodyDiv w:val="1"/>
      <w:marLeft w:val="0"/>
      <w:marRight w:val="0"/>
      <w:marTop w:val="0"/>
      <w:marBottom w:val="0"/>
      <w:divBdr>
        <w:top w:val="none" w:sz="0" w:space="0" w:color="auto"/>
        <w:left w:val="none" w:sz="0" w:space="0" w:color="auto"/>
        <w:bottom w:val="none" w:sz="0" w:space="0" w:color="auto"/>
        <w:right w:val="none" w:sz="0" w:space="0" w:color="auto"/>
      </w:divBdr>
    </w:div>
    <w:div w:id="275794380">
      <w:bodyDiv w:val="1"/>
      <w:marLeft w:val="0"/>
      <w:marRight w:val="0"/>
      <w:marTop w:val="0"/>
      <w:marBottom w:val="0"/>
      <w:divBdr>
        <w:top w:val="none" w:sz="0" w:space="0" w:color="auto"/>
        <w:left w:val="none" w:sz="0" w:space="0" w:color="auto"/>
        <w:bottom w:val="none" w:sz="0" w:space="0" w:color="auto"/>
        <w:right w:val="none" w:sz="0" w:space="0" w:color="auto"/>
      </w:divBdr>
    </w:div>
    <w:div w:id="384454343">
      <w:bodyDiv w:val="1"/>
      <w:marLeft w:val="0"/>
      <w:marRight w:val="0"/>
      <w:marTop w:val="0"/>
      <w:marBottom w:val="0"/>
      <w:divBdr>
        <w:top w:val="none" w:sz="0" w:space="0" w:color="auto"/>
        <w:left w:val="none" w:sz="0" w:space="0" w:color="auto"/>
        <w:bottom w:val="none" w:sz="0" w:space="0" w:color="auto"/>
        <w:right w:val="none" w:sz="0" w:space="0" w:color="auto"/>
      </w:divBdr>
    </w:div>
    <w:div w:id="471483346">
      <w:bodyDiv w:val="1"/>
      <w:marLeft w:val="0"/>
      <w:marRight w:val="0"/>
      <w:marTop w:val="0"/>
      <w:marBottom w:val="0"/>
      <w:divBdr>
        <w:top w:val="none" w:sz="0" w:space="0" w:color="auto"/>
        <w:left w:val="none" w:sz="0" w:space="0" w:color="auto"/>
        <w:bottom w:val="none" w:sz="0" w:space="0" w:color="auto"/>
        <w:right w:val="none" w:sz="0" w:space="0" w:color="auto"/>
      </w:divBdr>
    </w:div>
    <w:div w:id="615139388">
      <w:bodyDiv w:val="1"/>
      <w:marLeft w:val="0"/>
      <w:marRight w:val="0"/>
      <w:marTop w:val="0"/>
      <w:marBottom w:val="0"/>
      <w:divBdr>
        <w:top w:val="none" w:sz="0" w:space="0" w:color="auto"/>
        <w:left w:val="none" w:sz="0" w:space="0" w:color="auto"/>
        <w:bottom w:val="none" w:sz="0" w:space="0" w:color="auto"/>
        <w:right w:val="none" w:sz="0" w:space="0" w:color="auto"/>
      </w:divBdr>
    </w:div>
    <w:div w:id="633874033">
      <w:bodyDiv w:val="1"/>
      <w:marLeft w:val="0"/>
      <w:marRight w:val="0"/>
      <w:marTop w:val="0"/>
      <w:marBottom w:val="0"/>
      <w:divBdr>
        <w:top w:val="none" w:sz="0" w:space="0" w:color="auto"/>
        <w:left w:val="none" w:sz="0" w:space="0" w:color="auto"/>
        <w:bottom w:val="none" w:sz="0" w:space="0" w:color="auto"/>
        <w:right w:val="none" w:sz="0" w:space="0" w:color="auto"/>
      </w:divBdr>
    </w:div>
    <w:div w:id="795832076">
      <w:bodyDiv w:val="1"/>
      <w:marLeft w:val="0"/>
      <w:marRight w:val="0"/>
      <w:marTop w:val="0"/>
      <w:marBottom w:val="0"/>
      <w:divBdr>
        <w:top w:val="none" w:sz="0" w:space="0" w:color="auto"/>
        <w:left w:val="none" w:sz="0" w:space="0" w:color="auto"/>
        <w:bottom w:val="none" w:sz="0" w:space="0" w:color="auto"/>
        <w:right w:val="none" w:sz="0" w:space="0" w:color="auto"/>
      </w:divBdr>
    </w:div>
    <w:div w:id="809327655">
      <w:bodyDiv w:val="1"/>
      <w:marLeft w:val="0"/>
      <w:marRight w:val="0"/>
      <w:marTop w:val="0"/>
      <w:marBottom w:val="0"/>
      <w:divBdr>
        <w:top w:val="none" w:sz="0" w:space="0" w:color="auto"/>
        <w:left w:val="none" w:sz="0" w:space="0" w:color="auto"/>
        <w:bottom w:val="none" w:sz="0" w:space="0" w:color="auto"/>
        <w:right w:val="none" w:sz="0" w:space="0" w:color="auto"/>
      </w:divBdr>
    </w:div>
    <w:div w:id="841163727">
      <w:bodyDiv w:val="1"/>
      <w:marLeft w:val="0"/>
      <w:marRight w:val="0"/>
      <w:marTop w:val="0"/>
      <w:marBottom w:val="0"/>
      <w:divBdr>
        <w:top w:val="none" w:sz="0" w:space="0" w:color="auto"/>
        <w:left w:val="none" w:sz="0" w:space="0" w:color="auto"/>
        <w:bottom w:val="none" w:sz="0" w:space="0" w:color="auto"/>
        <w:right w:val="none" w:sz="0" w:space="0" w:color="auto"/>
      </w:divBdr>
    </w:div>
    <w:div w:id="864295742">
      <w:bodyDiv w:val="1"/>
      <w:marLeft w:val="0"/>
      <w:marRight w:val="0"/>
      <w:marTop w:val="0"/>
      <w:marBottom w:val="0"/>
      <w:divBdr>
        <w:top w:val="none" w:sz="0" w:space="0" w:color="auto"/>
        <w:left w:val="none" w:sz="0" w:space="0" w:color="auto"/>
        <w:bottom w:val="none" w:sz="0" w:space="0" w:color="auto"/>
        <w:right w:val="none" w:sz="0" w:space="0" w:color="auto"/>
      </w:divBdr>
    </w:div>
    <w:div w:id="1033310035">
      <w:bodyDiv w:val="1"/>
      <w:marLeft w:val="0"/>
      <w:marRight w:val="0"/>
      <w:marTop w:val="0"/>
      <w:marBottom w:val="0"/>
      <w:divBdr>
        <w:top w:val="none" w:sz="0" w:space="0" w:color="auto"/>
        <w:left w:val="none" w:sz="0" w:space="0" w:color="auto"/>
        <w:bottom w:val="none" w:sz="0" w:space="0" w:color="auto"/>
        <w:right w:val="none" w:sz="0" w:space="0" w:color="auto"/>
      </w:divBdr>
    </w:div>
    <w:div w:id="1079712503">
      <w:bodyDiv w:val="1"/>
      <w:marLeft w:val="0"/>
      <w:marRight w:val="0"/>
      <w:marTop w:val="0"/>
      <w:marBottom w:val="0"/>
      <w:divBdr>
        <w:top w:val="none" w:sz="0" w:space="0" w:color="auto"/>
        <w:left w:val="none" w:sz="0" w:space="0" w:color="auto"/>
        <w:bottom w:val="none" w:sz="0" w:space="0" w:color="auto"/>
        <w:right w:val="none" w:sz="0" w:space="0" w:color="auto"/>
      </w:divBdr>
    </w:div>
    <w:div w:id="1131748731">
      <w:bodyDiv w:val="1"/>
      <w:marLeft w:val="0"/>
      <w:marRight w:val="0"/>
      <w:marTop w:val="0"/>
      <w:marBottom w:val="0"/>
      <w:divBdr>
        <w:top w:val="none" w:sz="0" w:space="0" w:color="auto"/>
        <w:left w:val="none" w:sz="0" w:space="0" w:color="auto"/>
        <w:bottom w:val="none" w:sz="0" w:space="0" w:color="auto"/>
        <w:right w:val="none" w:sz="0" w:space="0" w:color="auto"/>
      </w:divBdr>
    </w:div>
    <w:div w:id="1242331302">
      <w:bodyDiv w:val="1"/>
      <w:marLeft w:val="0"/>
      <w:marRight w:val="0"/>
      <w:marTop w:val="0"/>
      <w:marBottom w:val="0"/>
      <w:divBdr>
        <w:top w:val="none" w:sz="0" w:space="0" w:color="auto"/>
        <w:left w:val="none" w:sz="0" w:space="0" w:color="auto"/>
        <w:bottom w:val="none" w:sz="0" w:space="0" w:color="auto"/>
        <w:right w:val="none" w:sz="0" w:space="0" w:color="auto"/>
      </w:divBdr>
    </w:div>
    <w:div w:id="1299073145">
      <w:bodyDiv w:val="1"/>
      <w:marLeft w:val="0"/>
      <w:marRight w:val="0"/>
      <w:marTop w:val="0"/>
      <w:marBottom w:val="0"/>
      <w:divBdr>
        <w:top w:val="none" w:sz="0" w:space="0" w:color="auto"/>
        <w:left w:val="none" w:sz="0" w:space="0" w:color="auto"/>
        <w:bottom w:val="none" w:sz="0" w:space="0" w:color="auto"/>
        <w:right w:val="none" w:sz="0" w:space="0" w:color="auto"/>
      </w:divBdr>
    </w:div>
    <w:div w:id="1342852287">
      <w:bodyDiv w:val="1"/>
      <w:marLeft w:val="0"/>
      <w:marRight w:val="0"/>
      <w:marTop w:val="0"/>
      <w:marBottom w:val="0"/>
      <w:divBdr>
        <w:top w:val="none" w:sz="0" w:space="0" w:color="auto"/>
        <w:left w:val="none" w:sz="0" w:space="0" w:color="auto"/>
        <w:bottom w:val="none" w:sz="0" w:space="0" w:color="auto"/>
        <w:right w:val="none" w:sz="0" w:space="0" w:color="auto"/>
      </w:divBdr>
    </w:div>
    <w:div w:id="1364477226">
      <w:bodyDiv w:val="1"/>
      <w:marLeft w:val="0"/>
      <w:marRight w:val="0"/>
      <w:marTop w:val="0"/>
      <w:marBottom w:val="0"/>
      <w:divBdr>
        <w:top w:val="none" w:sz="0" w:space="0" w:color="auto"/>
        <w:left w:val="none" w:sz="0" w:space="0" w:color="auto"/>
        <w:bottom w:val="none" w:sz="0" w:space="0" w:color="auto"/>
        <w:right w:val="none" w:sz="0" w:space="0" w:color="auto"/>
      </w:divBdr>
    </w:div>
    <w:div w:id="1431582218">
      <w:bodyDiv w:val="1"/>
      <w:marLeft w:val="0"/>
      <w:marRight w:val="0"/>
      <w:marTop w:val="0"/>
      <w:marBottom w:val="0"/>
      <w:divBdr>
        <w:top w:val="none" w:sz="0" w:space="0" w:color="auto"/>
        <w:left w:val="none" w:sz="0" w:space="0" w:color="auto"/>
        <w:bottom w:val="none" w:sz="0" w:space="0" w:color="auto"/>
        <w:right w:val="none" w:sz="0" w:space="0" w:color="auto"/>
      </w:divBdr>
    </w:div>
    <w:div w:id="1569456833">
      <w:bodyDiv w:val="1"/>
      <w:marLeft w:val="0"/>
      <w:marRight w:val="0"/>
      <w:marTop w:val="0"/>
      <w:marBottom w:val="0"/>
      <w:divBdr>
        <w:top w:val="none" w:sz="0" w:space="0" w:color="auto"/>
        <w:left w:val="none" w:sz="0" w:space="0" w:color="auto"/>
        <w:bottom w:val="none" w:sz="0" w:space="0" w:color="auto"/>
        <w:right w:val="none" w:sz="0" w:space="0" w:color="auto"/>
      </w:divBdr>
    </w:div>
    <w:div w:id="1637449346">
      <w:bodyDiv w:val="1"/>
      <w:marLeft w:val="0"/>
      <w:marRight w:val="0"/>
      <w:marTop w:val="0"/>
      <w:marBottom w:val="0"/>
      <w:divBdr>
        <w:top w:val="none" w:sz="0" w:space="0" w:color="auto"/>
        <w:left w:val="none" w:sz="0" w:space="0" w:color="auto"/>
        <w:bottom w:val="none" w:sz="0" w:space="0" w:color="auto"/>
        <w:right w:val="none" w:sz="0" w:space="0" w:color="auto"/>
      </w:divBdr>
    </w:div>
    <w:div w:id="1637906316">
      <w:bodyDiv w:val="1"/>
      <w:marLeft w:val="0"/>
      <w:marRight w:val="0"/>
      <w:marTop w:val="0"/>
      <w:marBottom w:val="0"/>
      <w:divBdr>
        <w:top w:val="none" w:sz="0" w:space="0" w:color="auto"/>
        <w:left w:val="none" w:sz="0" w:space="0" w:color="auto"/>
        <w:bottom w:val="none" w:sz="0" w:space="0" w:color="auto"/>
        <w:right w:val="none" w:sz="0" w:space="0" w:color="auto"/>
      </w:divBdr>
    </w:div>
    <w:div w:id="1753815617">
      <w:bodyDiv w:val="1"/>
      <w:marLeft w:val="0"/>
      <w:marRight w:val="0"/>
      <w:marTop w:val="0"/>
      <w:marBottom w:val="0"/>
      <w:divBdr>
        <w:top w:val="none" w:sz="0" w:space="0" w:color="auto"/>
        <w:left w:val="none" w:sz="0" w:space="0" w:color="auto"/>
        <w:bottom w:val="none" w:sz="0" w:space="0" w:color="auto"/>
        <w:right w:val="none" w:sz="0" w:space="0" w:color="auto"/>
      </w:divBdr>
    </w:div>
    <w:div w:id="1820657516">
      <w:bodyDiv w:val="1"/>
      <w:marLeft w:val="0"/>
      <w:marRight w:val="0"/>
      <w:marTop w:val="0"/>
      <w:marBottom w:val="0"/>
      <w:divBdr>
        <w:top w:val="none" w:sz="0" w:space="0" w:color="auto"/>
        <w:left w:val="none" w:sz="0" w:space="0" w:color="auto"/>
        <w:bottom w:val="none" w:sz="0" w:space="0" w:color="auto"/>
        <w:right w:val="none" w:sz="0" w:space="0" w:color="auto"/>
      </w:divBdr>
    </w:div>
    <w:div w:id="1823963355">
      <w:bodyDiv w:val="1"/>
      <w:marLeft w:val="0"/>
      <w:marRight w:val="0"/>
      <w:marTop w:val="0"/>
      <w:marBottom w:val="0"/>
      <w:divBdr>
        <w:top w:val="none" w:sz="0" w:space="0" w:color="auto"/>
        <w:left w:val="none" w:sz="0" w:space="0" w:color="auto"/>
        <w:bottom w:val="none" w:sz="0" w:space="0" w:color="auto"/>
        <w:right w:val="none" w:sz="0" w:space="0" w:color="auto"/>
      </w:divBdr>
    </w:div>
    <w:div w:id="1841770058">
      <w:bodyDiv w:val="1"/>
      <w:marLeft w:val="0"/>
      <w:marRight w:val="0"/>
      <w:marTop w:val="0"/>
      <w:marBottom w:val="0"/>
      <w:divBdr>
        <w:top w:val="none" w:sz="0" w:space="0" w:color="auto"/>
        <w:left w:val="none" w:sz="0" w:space="0" w:color="auto"/>
        <w:bottom w:val="none" w:sz="0" w:space="0" w:color="auto"/>
        <w:right w:val="none" w:sz="0" w:space="0" w:color="auto"/>
      </w:divBdr>
    </w:div>
    <w:div w:id="1896818799">
      <w:bodyDiv w:val="1"/>
      <w:marLeft w:val="0"/>
      <w:marRight w:val="0"/>
      <w:marTop w:val="0"/>
      <w:marBottom w:val="0"/>
      <w:divBdr>
        <w:top w:val="none" w:sz="0" w:space="0" w:color="auto"/>
        <w:left w:val="none" w:sz="0" w:space="0" w:color="auto"/>
        <w:bottom w:val="none" w:sz="0" w:space="0" w:color="auto"/>
        <w:right w:val="none" w:sz="0" w:space="0" w:color="auto"/>
      </w:divBdr>
    </w:div>
    <w:div w:id="2097479737">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375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ons.wikimedia.org/wiki/File:Thumbs_up_font_awesome.svg" TargetMode="External"/><Relationship Id="rId5" Type="http://schemas.openxmlformats.org/officeDocument/2006/relationships/styles" Target="styles.xml"/><Relationship Id="rId15" Type="http://schemas.openxmlformats.org/officeDocument/2006/relationships/hyperlink" Target="https://www.google.co.uk/url?sa=i&amp;rct=j&amp;q=&amp;esrc=s&amp;source=images&amp;cd=&amp;cad=rja&amp;uact=8&amp;ved=0ahUKEwj0-rWSrp_UAhXBthQKHWENAKYQjRwIBw&amp;url=https://www.emaze.com/@ATWRRCLW/Winston-Churchill&amp;psig=AFQjCNGenLcq3dfIousW0yYyoSO5lFkzbg&amp;ust=1496499743850312"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82193620-C41D-4EEB-B05B-35C0478272A0}"/>
</file>

<file path=docProps/app.xml><?xml version="1.0" encoding="utf-8"?>
<Properties xmlns="http://schemas.openxmlformats.org/officeDocument/2006/extended-properties" xmlns:vt="http://schemas.openxmlformats.org/officeDocument/2006/docPropsVTypes">
  <Template>Normal</Template>
  <TotalTime>82</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Benjamin Grainger</cp:lastModifiedBy>
  <cp:revision>15</cp:revision>
  <cp:lastPrinted>2019-10-06T12:44:00Z</cp:lastPrinted>
  <dcterms:created xsi:type="dcterms:W3CDTF">2019-09-13T09:03:00Z</dcterms:created>
  <dcterms:modified xsi:type="dcterms:W3CDTF">2019-10-06T14:09:00Z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