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0F0257" w:rsidRPr="00226E40" w14:paraId="3F929C82" w14:textId="03B0101A" w:rsidTr="00E904C9">
        <w:trPr>
          <w:trHeight w:val="360"/>
        </w:trPr>
        <w:tc>
          <w:tcPr>
            <w:tcW w:w="2547" w:type="dxa"/>
            <w:vAlign w:val="center"/>
          </w:tcPr>
          <w:p w14:paraId="28B4EA70" w14:textId="490AC172" w:rsidR="00E85B48" w:rsidRPr="00226E40" w:rsidRDefault="000F69CA" w:rsidP="00226E40">
            <w:pPr>
              <w:spacing w:after="0"/>
              <w:jc w:val="center"/>
              <w:rPr>
                <w:b/>
                <w:sz w:val="20"/>
                <w:szCs w:val="20"/>
              </w:rPr>
            </w:pPr>
            <w:r w:rsidRPr="00226E40">
              <w:rPr>
                <w:b/>
                <w:sz w:val="20"/>
                <w:szCs w:val="20"/>
              </w:rPr>
              <w:t xml:space="preserve">Year 8 </w:t>
            </w:r>
            <w:r w:rsidR="00DF21BB" w:rsidRPr="00226E40">
              <w:rPr>
                <w:b/>
                <w:sz w:val="20"/>
                <w:szCs w:val="20"/>
              </w:rPr>
              <w:t xml:space="preserve">Unit </w:t>
            </w:r>
            <w:r w:rsidR="00AF38F6" w:rsidRPr="00226E40">
              <w:rPr>
                <w:b/>
                <w:sz w:val="20"/>
                <w:szCs w:val="20"/>
              </w:rPr>
              <w:t>5</w:t>
            </w:r>
          </w:p>
        </w:tc>
        <w:tc>
          <w:tcPr>
            <w:tcW w:w="8043" w:type="dxa"/>
            <w:gridSpan w:val="6"/>
            <w:shd w:val="clear" w:color="auto" w:fill="000000" w:themeFill="text1"/>
            <w:vAlign w:val="center"/>
          </w:tcPr>
          <w:p w14:paraId="14666195" w14:textId="75FBB268" w:rsidR="00E85B48" w:rsidRPr="00226E40" w:rsidRDefault="001E7AF2" w:rsidP="00226E40">
            <w:pPr>
              <w:spacing w:after="0"/>
              <w:jc w:val="center"/>
              <w:rPr>
                <w:b/>
                <w:color w:val="FFFFFF" w:themeColor="background1"/>
                <w:sz w:val="20"/>
                <w:szCs w:val="20"/>
              </w:rPr>
            </w:pPr>
            <w:r w:rsidRPr="00226E40">
              <w:rPr>
                <w:b/>
                <w:color w:val="FFFFFF" w:themeColor="background1"/>
                <w:sz w:val="20"/>
                <w:szCs w:val="20"/>
              </w:rPr>
              <w:t>Road Map</w:t>
            </w:r>
          </w:p>
        </w:tc>
      </w:tr>
      <w:tr w:rsidR="000B079A" w:rsidRPr="00226E40" w14:paraId="06C61167" w14:textId="32188040" w:rsidTr="00B24E5E">
        <w:trPr>
          <w:trHeight w:val="324"/>
        </w:trPr>
        <w:tc>
          <w:tcPr>
            <w:tcW w:w="2547" w:type="dxa"/>
            <w:vMerge w:val="restart"/>
          </w:tcPr>
          <w:p w14:paraId="72887347" w14:textId="3FB2C225" w:rsidR="000B079A" w:rsidRPr="00226E40" w:rsidRDefault="000B079A" w:rsidP="00226E40">
            <w:pPr>
              <w:spacing w:after="0"/>
              <w:rPr>
                <w:sz w:val="20"/>
                <w:szCs w:val="20"/>
              </w:rPr>
            </w:pPr>
            <w:r w:rsidRPr="00226E40">
              <w:rPr>
                <w:sz w:val="20"/>
                <w:szCs w:val="20"/>
              </w:rPr>
              <w:t xml:space="preserve">In this unit you will investigate </w:t>
            </w:r>
            <w:r w:rsidR="000F69CA" w:rsidRPr="00226E40">
              <w:rPr>
                <w:sz w:val="20"/>
                <w:szCs w:val="20"/>
              </w:rPr>
              <w:t>respect and understanding for others</w:t>
            </w:r>
            <w:r w:rsidRPr="00226E40">
              <w:rPr>
                <w:sz w:val="20"/>
                <w:szCs w:val="20"/>
              </w:rPr>
              <w:t>. The aims are as follows:</w:t>
            </w:r>
          </w:p>
          <w:p w14:paraId="4F2EF46A" w14:textId="266CD5A4" w:rsidR="000B079A" w:rsidRPr="00226E40" w:rsidRDefault="000B079A" w:rsidP="00226E40">
            <w:pPr>
              <w:spacing w:after="0"/>
              <w:rPr>
                <w:sz w:val="20"/>
                <w:szCs w:val="20"/>
              </w:rPr>
            </w:pPr>
            <w:r w:rsidRPr="00226E40">
              <w:rPr>
                <w:b/>
                <w:sz w:val="20"/>
                <w:szCs w:val="20"/>
              </w:rPr>
              <w:t>LG1</w:t>
            </w:r>
            <w:r w:rsidRPr="00226E40">
              <w:rPr>
                <w:sz w:val="20"/>
                <w:szCs w:val="20"/>
              </w:rPr>
              <w:t>: Knowledge</w:t>
            </w:r>
          </w:p>
          <w:p w14:paraId="384CC0B5" w14:textId="6E7B450D" w:rsidR="000B079A" w:rsidRPr="00226E40" w:rsidRDefault="000B079A" w:rsidP="00226E40">
            <w:pPr>
              <w:spacing w:after="0"/>
              <w:rPr>
                <w:sz w:val="20"/>
                <w:szCs w:val="20"/>
              </w:rPr>
            </w:pPr>
            <w:r w:rsidRPr="00226E40">
              <w:rPr>
                <w:b/>
                <w:sz w:val="20"/>
                <w:szCs w:val="20"/>
              </w:rPr>
              <w:t>LG2</w:t>
            </w:r>
            <w:r w:rsidRPr="00226E40">
              <w:rPr>
                <w:sz w:val="20"/>
                <w:szCs w:val="20"/>
              </w:rPr>
              <w:t>: Application</w:t>
            </w:r>
          </w:p>
          <w:p w14:paraId="49C0DC09" w14:textId="32861EEB" w:rsidR="000B079A" w:rsidRPr="00226E40" w:rsidRDefault="000B079A" w:rsidP="00226E40">
            <w:pPr>
              <w:spacing w:after="0"/>
              <w:rPr>
                <w:sz w:val="20"/>
                <w:szCs w:val="20"/>
              </w:rPr>
            </w:pPr>
            <w:r w:rsidRPr="00226E40">
              <w:rPr>
                <w:b/>
                <w:sz w:val="20"/>
                <w:szCs w:val="20"/>
              </w:rPr>
              <w:t>LG3</w:t>
            </w:r>
            <w:r w:rsidRPr="00226E40">
              <w:rPr>
                <w:sz w:val="20"/>
                <w:szCs w:val="20"/>
              </w:rPr>
              <w:t>: Skills</w:t>
            </w:r>
          </w:p>
        </w:tc>
        <w:tc>
          <w:tcPr>
            <w:tcW w:w="1815" w:type="dxa"/>
          </w:tcPr>
          <w:p w14:paraId="6578C887" w14:textId="50EEA67F" w:rsidR="000B079A" w:rsidRPr="00226E40" w:rsidRDefault="000B079A" w:rsidP="00226E40">
            <w:pPr>
              <w:spacing w:after="0"/>
              <w:rPr>
                <w:sz w:val="20"/>
                <w:szCs w:val="20"/>
              </w:rPr>
            </w:pPr>
            <w:r w:rsidRPr="00226E40">
              <w:rPr>
                <w:sz w:val="20"/>
                <w:szCs w:val="20"/>
              </w:rPr>
              <w:t>Assessment Grades</w:t>
            </w:r>
          </w:p>
        </w:tc>
        <w:tc>
          <w:tcPr>
            <w:tcW w:w="2475" w:type="dxa"/>
          </w:tcPr>
          <w:p w14:paraId="5A99224F" w14:textId="77777777" w:rsidR="000B079A" w:rsidRPr="00226E40" w:rsidRDefault="000B079A" w:rsidP="00226E40">
            <w:pPr>
              <w:spacing w:after="0"/>
              <w:rPr>
                <w:sz w:val="20"/>
                <w:szCs w:val="20"/>
              </w:rPr>
            </w:pPr>
          </w:p>
        </w:tc>
        <w:tc>
          <w:tcPr>
            <w:tcW w:w="3753" w:type="dxa"/>
            <w:gridSpan w:val="4"/>
          </w:tcPr>
          <w:p w14:paraId="70FCE77F" w14:textId="77777777" w:rsidR="000B079A" w:rsidRPr="00226E40" w:rsidRDefault="000B079A" w:rsidP="00226E40">
            <w:pPr>
              <w:spacing w:after="0"/>
              <w:rPr>
                <w:sz w:val="20"/>
                <w:szCs w:val="20"/>
              </w:rPr>
            </w:pPr>
          </w:p>
        </w:tc>
      </w:tr>
      <w:tr w:rsidR="000B079A" w:rsidRPr="00226E40" w14:paraId="0684188D" w14:textId="7724BD5A" w:rsidTr="00B24E5E">
        <w:trPr>
          <w:trHeight w:val="330"/>
        </w:trPr>
        <w:tc>
          <w:tcPr>
            <w:tcW w:w="2547" w:type="dxa"/>
            <w:vMerge/>
          </w:tcPr>
          <w:p w14:paraId="1DEC050A" w14:textId="77777777" w:rsidR="000B079A" w:rsidRPr="00226E40" w:rsidRDefault="000B079A" w:rsidP="00226E40">
            <w:pPr>
              <w:spacing w:after="0"/>
              <w:rPr>
                <w:sz w:val="20"/>
                <w:szCs w:val="20"/>
              </w:rPr>
            </w:pPr>
          </w:p>
        </w:tc>
        <w:tc>
          <w:tcPr>
            <w:tcW w:w="4290" w:type="dxa"/>
            <w:gridSpan w:val="2"/>
          </w:tcPr>
          <w:p w14:paraId="65364BE3" w14:textId="77777777" w:rsidR="000B079A" w:rsidRPr="00226E40" w:rsidRDefault="000F69CA" w:rsidP="00226E40">
            <w:pPr>
              <w:spacing w:after="0"/>
              <w:rPr>
                <w:sz w:val="20"/>
                <w:szCs w:val="20"/>
              </w:rPr>
            </w:pPr>
            <w:r w:rsidRPr="00226E40">
              <w:rPr>
                <w:sz w:val="20"/>
                <w:szCs w:val="20"/>
              </w:rPr>
              <w:t>Pre topic assessment score</w:t>
            </w:r>
          </w:p>
          <w:p w14:paraId="76E43386" w14:textId="77777777" w:rsidR="000F69CA" w:rsidRPr="00226E40" w:rsidRDefault="000F69CA" w:rsidP="00226E40">
            <w:pPr>
              <w:spacing w:after="0"/>
              <w:rPr>
                <w:sz w:val="20"/>
                <w:szCs w:val="20"/>
              </w:rPr>
            </w:pPr>
          </w:p>
          <w:p w14:paraId="028A163F" w14:textId="6F0A3D72" w:rsidR="000F69CA" w:rsidRPr="00226E40" w:rsidRDefault="000F69CA" w:rsidP="00226E40">
            <w:pPr>
              <w:spacing w:after="0"/>
              <w:rPr>
                <w:sz w:val="20"/>
                <w:szCs w:val="20"/>
              </w:rPr>
            </w:pPr>
          </w:p>
        </w:tc>
        <w:tc>
          <w:tcPr>
            <w:tcW w:w="3753" w:type="dxa"/>
            <w:gridSpan w:val="4"/>
          </w:tcPr>
          <w:p w14:paraId="578114D0" w14:textId="77777777" w:rsidR="000B079A" w:rsidRPr="00226E40" w:rsidRDefault="000B079A" w:rsidP="00226E40">
            <w:pPr>
              <w:spacing w:after="0"/>
              <w:rPr>
                <w:sz w:val="20"/>
                <w:szCs w:val="20"/>
              </w:rPr>
            </w:pPr>
          </w:p>
        </w:tc>
      </w:tr>
      <w:tr w:rsidR="000B079A" w:rsidRPr="00226E40" w14:paraId="3843AE8E" w14:textId="3DEBBB0E" w:rsidTr="00B24E5E">
        <w:trPr>
          <w:trHeight w:val="285"/>
        </w:trPr>
        <w:tc>
          <w:tcPr>
            <w:tcW w:w="2547" w:type="dxa"/>
            <w:vMerge/>
          </w:tcPr>
          <w:p w14:paraId="76F948BB" w14:textId="77777777" w:rsidR="000B079A" w:rsidRPr="00226E40" w:rsidRDefault="000B079A" w:rsidP="00226E40">
            <w:pPr>
              <w:spacing w:after="0"/>
              <w:rPr>
                <w:sz w:val="20"/>
                <w:szCs w:val="20"/>
              </w:rPr>
            </w:pPr>
          </w:p>
        </w:tc>
        <w:tc>
          <w:tcPr>
            <w:tcW w:w="4290" w:type="dxa"/>
            <w:gridSpan w:val="2"/>
          </w:tcPr>
          <w:p w14:paraId="546816E8" w14:textId="19BDC452" w:rsidR="000B079A" w:rsidRPr="00226E40" w:rsidRDefault="000F69CA" w:rsidP="00226E40">
            <w:pPr>
              <w:spacing w:after="0"/>
              <w:rPr>
                <w:sz w:val="20"/>
                <w:szCs w:val="20"/>
              </w:rPr>
            </w:pPr>
            <w:r w:rsidRPr="00226E40">
              <w:rPr>
                <w:sz w:val="20"/>
                <w:szCs w:val="20"/>
              </w:rPr>
              <w:t>Post topic assessment score</w:t>
            </w:r>
          </w:p>
        </w:tc>
        <w:tc>
          <w:tcPr>
            <w:tcW w:w="3753" w:type="dxa"/>
            <w:gridSpan w:val="4"/>
          </w:tcPr>
          <w:p w14:paraId="1773D4AA" w14:textId="77777777" w:rsidR="000B079A" w:rsidRPr="00226E40" w:rsidRDefault="000B079A" w:rsidP="00226E40">
            <w:pPr>
              <w:spacing w:after="0"/>
              <w:rPr>
                <w:sz w:val="20"/>
                <w:szCs w:val="20"/>
              </w:rPr>
            </w:pPr>
          </w:p>
        </w:tc>
      </w:tr>
      <w:tr w:rsidR="000B079A" w:rsidRPr="00226E40" w14:paraId="6AAEE81C" w14:textId="77777777" w:rsidTr="00E904C9">
        <w:trPr>
          <w:trHeight w:val="628"/>
        </w:trPr>
        <w:tc>
          <w:tcPr>
            <w:tcW w:w="2547" w:type="dxa"/>
            <w:shd w:val="clear" w:color="auto" w:fill="D9D9D9" w:themeFill="background1" w:themeFillShade="D9"/>
            <w:vAlign w:val="center"/>
          </w:tcPr>
          <w:p w14:paraId="47F3BC38" w14:textId="09FE23E1" w:rsidR="00CE49C5" w:rsidRPr="00226E40" w:rsidRDefault="001E7AF2" w:rsidP="00226E40">
            <w:pPr>
              <w:spacing w:after="0"/>
              <w:jc w:val="center"/>
              <w:rPr>
                <w:b/>
                <w:sz w:val="20"/>
                <w:szCs w:val="20"/>
              </w:rPr>
            </w:pPr>
            <w:r w:rsidRPr="00226E40">
              <w:rPr>
                <w:b/>
                <w:sz w:val="20"/>
                <w:szCs w:val="20"/>
              </w:rPr>
              <w:t>Themes</w:t>
            </w:r>
          </w:p>
        </w:tc>
        <w:tc>
          <w:tcPr>
            <w:tcW w:w="5997" w:type="dxa"/>
            <w:gridSpan w:val="3"/>
            <w:shd w:val="clear" w:color="auto" w:fill="D9D9D9" w:themeFill="background1" w:themeFillShade="D9"/>
            <w:vAlign w:val="center"/>
          </w:tcPr>
          <w:p w14:paraId="6C88901A" w14:textId="66EB123D" w:rsidR="00CE49C5" w:rsidRPr="00226E40" w:rsidRDefault="00831F97" w:rsidP="00226E40">
            <w:pPr>
              <w:spacing w:after="0"/>
              <w:jc w:val="center"/>
              <w:rPr>
                <w:b/>
                <w:sz w:val="20"/>
                <w:szCs w:val="20"/>
              </w:rPr>
            </w:pPr>
            <w:r w:rsidRPr="00226E40">
              <w:rPr>
                <w:b/>
                <w:sz w:val="20"/>
                <w:szCs w:val="20"/>
              </w:rPr>
              <w:t>Learning Goals/Outcomes</w:t>
            </w:r>
            <w:r w:rsidR="000A4ADB" w:rsidRPr="00226E40">
              <w:rPr>
                <w:b/>
                <w:sz w:val="20"/>
                <w:szCs w:val="20"/>
              </w:rPr>
              <w:t>/</w:t>
            </w:r>
            <w:r w:rsidR="00584245" w:rsidRPr="00226E40">
              <w:rPr>
                <w:b/>
                <w:sz w:val="20"/>
                <w:szCs w:val="20"/>
              </w:rPr>
              <w:t>Content</w:t>
            </w:r>
          </w:p>
        </w:tc>
        <w:tc>
          <w:tcPr>
            <w:tcW w:w="726" w:type="dxa"/>
          </w:tcPr>
          <w:p w14:paraId="4E0D1487" w14:textId="3E74050E" w:rsidR="00CE49C5" w:rsidRPr="00226E40" w:rsidRDefault="000F69CA" w:rsidP="00226E40">
            <w:pPr>
              <w:spacing w:after="0"/>
              <w:jc w:val="center"/>
              <w:rPr>
                <w:sz w:val="20"/>
                <w:szCs w:val="20"/>
              </w:rPr>
            </w:pPr>
            <w:r w:rsidRPr="00226E40">
              <w:rPr>
                <w:sz w:val="20"/>
                <w:szCs w:val="20"/>
              </w:rPr>
              <w:t>R</w:t>
            </w:r>
          </w:p>
        </w:tc>
        <w:tc>
          <w:tcPr>
            <w:tcW w:w="609" w:type="dxa"/>
          </w:tcPr>
          <w:p w14:paraId="66D96C36" w14:textId="03F2D071" w:rsidR="00CE49C5" w:rsidRPr="00226E40" w:rsidRDefault="000F69CA" w:rsidP="00226E40">
            <w:pPr>
              <w:spacing w:after="0"/>
              <w:jc w:val="center"/>
              <w:rPr>
                <w:sz w:val="20"/>
                <w:szCs w:val="20"/>
              </w:rPr>
            </w:pPr>
            <w:r w:rsidRPr="00226E40">
              <w:rPr>
                <w:sz w:val="20"/>
                <w:szCs w:val="20"/>
              </w:rPr>
              <w:t>A</w:t>
            </w:r>
          </w:p>
        </w:tc>
        <w:tc>
          <w:tcPr>
            <w:tcW w:w="711" w:type="dxa"/>
          </w:tcPr>
          <w:p w14:paraId="3E194668" w14:textId="1533372D" w:rsidR="00CE49C5" w:rsidRPr="00226E40" w:rsidRDefault="000F69CA" w:rsidP="00226E40">
            <w:pPr>
              <w:spacing w:after="0"/>
              <w:jc w:val="center"/>
              <w:rPr>
                <w:sz w:val="20"/>
                <w:szCs w:val="20"/>
              </w:rPr>
            </w:pPr>
            <w:r w:rsidRPr="00226E40">
              <w:rPr>
                <w:sz w:val="20"/>
                <w:szCs w:val="20"/>
              </w:rPr>
              <w:t>G</w:t>
            </w:r>
          </w:p>
        </w:tc>
      </w:tr>
      <w:tr w:rsidR="00226E40" w:rsidRPr="00226E40" w14:paraId="58E06230" w14:textId="360435D8" w:rsidTr="00B24E5E">
        <w:trPr>
          <w:trHeight w:val="210"/>
        </w:trPr>
        <w:tc>
          <w:tcPr>
            <w:tcW w:w="2547" w:type="dxa"/>
          </w:tcPr>
          <w:p w14:paraId="129F9329" w14:textId="77777777" w:rsidR="00226E40" w:rsidRPr="00226E40" w:rsidRDefault="00226E40" w:rsidP="00226E40">
            <w:pPr>
              <w:spacing w:after="0"/>
              <w:rPr>
                <w:sz w:val="20"/>
                <w:szCs w:val="20"/>
              </w:rPr>
            </w:pPr>
            <w:r w:rsidRPr="00226E40">
              <w:rPr>
                <w:sz w:val="20"/>
                <w:szCs w:val="20"/>
              </w:rPr>
              <w:t xml:space="preserve">What are LGBT rights </w:t>
            </w:r>
            <w:proofErr w:type="gramStart"/>
            <w:r w:rsidRPr="00226E40">
              <w:rPr>
                <w:sz w:val="20"/>
                <w:szCs w:val="20"/>
              </w:rPr>
              <w:t>like</w:t>
            </w:r>
            <w:proofErr w:type="gramEnd"/>
            <w:r w:rsidRPr="00226E40">
              <w:rPr>
                <w:sz w:val="20"/>
                <w:szCs w:val="20"/>
              </w:rPr>
              <w:t xml:space="preserve"> </w:t>
            </w:r>
          </w:p>
          <w:p w14:paraId="0EDD52C8" w14:textId="77777777" w:rsidR="00226E40" w:rsidRPr="00226E40" w:rsidRDefault="00226E40" w:rsidP="00226E40">
            <w:pPr>
              <w:spacing w:after="0"/>
              <w:rPr>
                <w:sz w:val="20"/>
                <w:szCs w:val="20"/>
              </w:rPr>
            </w:pPr>
            <w:r w:rsidRPr="00226E40">
              <w:rPr>
                <w:sz w:val="20"/>
                <w:szCs w:val="20"/>
              </w:rPr>
              <w:t>across the world?</w:t>
            </w:r>
          </w:p>
          <w:p w14:paraId="59E8F3DE" w14:textId="5B1285A3" w:rsidR="00226E40" w:rsidRPr="00226E40" w:rsidRDefault="00226E40" w:rsidP="00226E40">
            <w:pPr>
              <w:spacing w:after="0"/>
              <w:rPr>
                <w:sz w:val="20"/>
                <w:szCs w:val="20"/>
              </w:rPr>
            </w:pPr>
          </w:p>
        </w:tc>
        <w:tc>
          <w:tcPr>
            <w:tcW w:w="5997" w:type="dxa"/>
            <w:gridSpan w:val="3"/>
          </w:tcPr>
          <w:p w14:paraId="5BBD6FB0" w14:textId="77777777" w:rsidR="00226E40" w:rsidRPr="00226E40" w:rsidRDefault="00226E40" w:rsidP="00226E40">
            <w:pPr>
              <w:spacing w:after="0"/>
              <w:rPr>
                <w:sz w:val="20"/>
                <w:szCs w:val="20"/>
              </w:rPr>
            </w:pPr>
            <w:r w:rsidRPr="00226E40">
              <w:rPr>
                <w:sz w:val="20"/>
                <w:szCs w:val="20"/>
              </w:rPr>
              <w:t>LG1: Correctly identify countries where far more needs to be done to improve LGBT rights.</w:t>
            </w:r>
          </w:p>
          <w:p w14:paraId="0D729326" w14:textId="77777777" w:rsidR="00226E40" w:rsidRPr="00226E40" w:rsidRDefault="00226E40" w:rsidP="00226E40">
            <w:pPr>
              <w:spacing w:after="0"/>
              <w:rPr>
                <w:sz w:val="20"/>
                <w:szCs w:val="20"/>
              </w:rPr>
            </w:pPr>
            <w:r w:rsidRPr="00226E40">
              <w:rPr>
                <w:sz w:val="20"/>
                <w:szCs w:val="20"/>
              </w:rPr>
              <w:t xml:space="preserve">LG2: Describe what is currently being done by activists and organisations and the progress </w:t>
            </w:r>
            <w:proofErr w:type="gramStart"/>
            <w:r w:rsidRPr="00226E40">
              <w:rPr>
                <w:sz w:val="20"/>
                <w:szCs w:val="20"/>
              </w:rPr>
              <w:t>they’ve</w:t>
            </w:r>
            <w:proofErr w:type="gramEnd"/>
            <w:r w:rsidRPr="00226E40">
              <w:rPr>
                <w:sz w:val="20"/>
                <w:szCs w:val="20"/>
              </w:rPr>
              <w:t xml:space="preserve"> made.</w:t>
            </w:r>
          </w:p>
          <w:p w14:paraId="6211553F" w14:textId="539B1EDD" w:rsidR="00226E40" w:rsidRPr="00226E40" w:rsidRDefault="00226E40" w:rsidP="00226E40">
            <w:pPr>
              <w:spacing w:after="0"/>
              <w:rPr>
                <w:sz w:val="20"/>
                <w:szCs w:val="20"/>
              </w:rPr>
            </w:pPr>
            <w:r w:rsidRPr="00226E40">
              <w:rPr>
                <w:sz w:val="20"/>
                <w:szCs w:val="20"/>
              </w:rPr>
              <w:t>LG3: Explain the everyday issues the LGBT global community face and how they overcome them.</w:t>
            </w:r>
          </w:p>
        </w:tc>
        <w:tc>
          <w:tcPr>
            <w:tcW w:w="726" w:type="dxa"/>
          </w:tcPr>
          <w:p w14:paraId="000DA362" w14:textId="3DC6C58D" w:rsidR="00226E40" w:rsidRPr="00226E40" w:rsidRDefault="00226E40" w:rsidP="00226E40">
            <w:pPr>
              <w:spacing w:after="0"/>
              <w:rPr>
                <w:sz w:val="20"/>
                <w:szCs w:val="20"/>
              </w:rPr>
            </w:pPr>
          </w:p>
        </w:tc>
        <w:tc>
          <w:tcPr>
            <w:tcW w:w="609" w:type="dxa"/>
          </w:tcPr>
          <w:p w14:paraId="1E5DF3EC" w14:textId="032C2859" w:rsidR="00226E40" w:rsidRPr="00226E40" w:rsidRDefault="00226E40" w:rsidP="00226E40">
            <w:pPr>
              <w:spacing w:after="0"/>
              <w:rPr>
                <w:sz w:val="20"/>
                <w:szCs w:val="20"/>
              </w:rPr>
            </w:pPr>
          </w:p>
        </w:tc>
        <w:tc>
          <w:tcPr>
            <w:tcW w:w="711" w:type="dxa"/>
          </w:tcPr>
          <w:p w14:paraId="5A927ACE" w14:textId="30C6C78F" w:rsidR="00226E40" w:rsidRPr="00226E40" w:rsidRDefault="00226E40" w:rsidP="00226E40">
            <w:pPr>
              <w:spacing w:after="0"/>
              <w:rPr>
                <w:sz w:val="20"/>
                <w:szCs w:val="20"/>
              </w:rPr>
            </w:pPr>
          </w:p>
        </w:tc>
      </w:tr>
      <w:tr w:rsidR="00226E40" w:rsidRPr="00226E40" w14:paraId="6905CFC4" w14:textId="77777777" w:rsidTr="00B24E5E">
        <w:trPr>
          <w:trHeight w:val="225"/>
        </w:trPr>
        <w:tc>
          <w:tcPr>
            <w:tcW w:w="2547" w:type="dxa"/>
          </w:tcPr>
          <w:p w14:paraId="498DDBB4" w14:textId="7F8E28D3" w:rsidR="00226E40" w:rsidRPr="00226E40" w:rsidRDefault="00226E40" w:rsidP="00226E40">
            <w:pPr>
              <w:spacing w:after="0"/>
              <w:rPr>
                <w:sz w:val="20"/>
                <w:szCs w:val="20"/>
              </w:rPr>
            </w:pPr>
            <w:r w:rsidRPr="00226E40">
              <w:rPr>
                <w:sz w:val="20"/>
                <w:szCs w:val="20"/>
              </w:rPr>
              <w:t>Fake news – what is this, why does it exist and how can we spot it?</w:t>
            </w:r>
          </w:p>
        </w:tc>
        <w:tc>
          <w:tcPr>
            <w:tcW w:w="5997" w:type="dxa"/>
            <w:gridSpan w:val="3"/>
          </w:tcPr>
          <w:p w14:paraId="0BC114E0" w14:textId="77777777" w:rsidR="00226E40" w:rsidRPr="00226E40" w:rsidRDefault="00226E40" w:rsidP="00226E40">
            <w:pPr>
              <w:spacing w:after="0"/>
              <w:rPr>
                <w:sz w:val="20"/>
                <w:szCs w:val="20"/>
              </w:rPr>
            </w:pPr>
            <w:r w:rsidRPr="00226E40">
              <w:rPr>
                <w:sz w:val="20"/>
                <w:szCs w:val="20"/>
              </w:rPr>
              <w:t>LG1: Identify the differences between fake and real news. Complete a literacy task about whether creating and spreading fake news should be illegal.</w:t>
            </w:r>
          </w:p>
          <w:p w14:paraId="094A9059" w14:textId="77777777" w:rsidR="00226E40" w:rsidRPr="00226E40" w:rsidRDefault="00226E40" w:rsidP="00226E40">
            <w:pPr>
              <w:spacing w:after="0"/>
              <w:rPr>
                <w:sz w:val="20"/>
                <w:szCs w:val="20"/>
              </w:rPr>
            </w:pPr>
            <w:r w:rsidRPr="00226E40">
              <w:rPr>
                <w:sz w:val="20"/>
                <w:szCs w:val="20"/>
              </w:rPr>
              <w:t>LG2: Describe the main reasons why people create fake news, the harm it can cause and argue on both sides about whether it should be illegal.</w:t>
            </w:r>
          </w:p>
          <w:p w14:paraId="41477595" w14:textId="00FBEC97" w:rsidR="00226E40" w:rsidRPr="00226E40" w:rsidRDefault="00226E40" w:rsidP="00226E40">
            <w:pPr>
              <w:spacing w:after="0"/>
              <w:rPr>
                <w:sz w:val="20"/>
                <w:szCs w:val="20"/>
              </w:rPr>
            </w:pPr>
            <w:r w:rsidRPr="00226E40">
              <w:rPr>
                <w:sz w:val="20"/>
                <w:szCs w:val="20"/>
              </w:rPr>
              <w:t>LG3:</w:t>
            </w:r>
            <w:r w:rsidRPr="00226E40">
              <w:rPr>
                <w:b/>
                <w:bCs/>
                <w:sz w:val="20"/>
                <w:szCs w:val="20"/>
              </w:rPr>
              <w:t xml:space="preserve"> </w:t>
            </w:r>
            <w:r w:rsidRPr="00226E40">
              <w:rPr>
                <w:sz w:val="20"/>
                <w:szCs w:val="20"/>
              </w:rPr>
              <w:t>Analyse why particular fake news stories are created and use critical thinking skills to assess the motivation behind fake news. Articulately argue on both sides about whether fake news should be criminalised.</w:t>
            </w:r>
          </w:p>
        </w:tc>
        <w:tc>
          <w:tcPr>
            <w:tcW w:w="726" w:type="dxa"/>
          </w:tcPr>
          <w:p w14:paraId="6232629A" w14:textId="0FC0279D" w:rsidR="00226E40" w:rsidRPr="00226E40" w:rsidRDefault="00226E40" w:rsidP="00226E40">
            <w:pPr>
              <w:spacing w:after="0"/>
              <w:rPr>
                <w:sz w:val="20"/>
                <w:szCs w:val="20"/>
              </w:rPr>
            </w:pPr>
          </w:p>
        </w:tc>
        <w:tc>
          <w:tcPr>
            <w:tcW w:w="609" w:type="dxa"/>
          </w:tcPr>
          <w:p w14:paraId="41FDA276" w14:textId="2F5D9242" w:rsidR="00226E40" w:rsidRPr="00226E40" w:rsidRDefault="00226E40" w:rsidP="00226E40">
            <w:pPr>
              <w:spacing w:after="0"/>
              <w:rPr>
                <w:sz w:val="20"/>
                <w:szCs w:val="20"/>
              </w:rPr>
            </w:pPr>
          </w:p>
        </w:tc>
        <w:tc>
          <w:tcPr>
            <w:tcW w:w="711" w:type="dxa"/>
          </w:tcPr>
          <w:p w14:paraId="3A4E4DA7" w14:textId="33343823" w:rsidR="00226E40" w:rsidRPr="00226E40" w:rsidRDefault="00226E40" w:rsidP="00226E40">
            <w:pPr>
              <w:spacing w:after="0"/>
              <w:rPr>
                <w:sz w:val="20"/>
                <w:szCs w:val="20"/>
              </w:rPr>
            </w:pPr>
          </w:p>
        </w:tc>
      </w:tr>
      <w:tr w:rsidR="00226E40" w:rsidRPr="00226E40" w14:paraId="0FBDD03C" w14:textId="77777777" w:rsidTr="00B24E5E">
        <w:trPr>
          <w:trHeight w:val="225"/>
        </w:trPr>
        <w:tc>
          <w:tcPr>
            <w:tcW w:w="2547" w:type="dxa"/>
          </w:tcPr>
          <w:p w14:paraId="188A4F1B" w14:textId="77777777" w:rsidR="00226E40" w:rsidRPr="00226E40" w:rsidRDefault="00226E40" w:rsidP="00226E40">
            <w:pPr>
              <w:spacing w:after="0"/>
              <w:rPr>
                <w:sz w:val="20"/>
                <w:szCs w:val="20"/>
              </w:rPr>
            </w:pPr>
            <w:r w:rsidRPr="00226E40">
              <w:rPr>
                <w:sz w:val="20"/>
                <w:szCs w:val="20"/>
              </w:rPr>
              <w:t xml:space="preserve">Prejudice and Discrimination: Racism and stereotyping </w:t>
            </w:r>
          </w:p>
          <w:p w14:paraId="63F525B8" w14:textId="52B2AD91" w:rsidR="00226E40" w:rsidRPr="00226E40" w:rsidRDefault="00226E40" w:rsidP="00226E40">
            <w:pPr>
              <w:spacing w:after="0"/>
              <w:rPr>
                <w:sz w:val="20"/>
                <w:szCs w:val="20"/>
              </w:rPr>
            </w:pPr>
          </w:p>
        </w:tc>
        <w:tc>
          <w:tcPr>
            <w:tcW w:w="5997" w:type="dxa"/>
            <w:gridSpan w:val="3"/>
          </w:tcPr>
          <w:p w14:paraId="0D098C23" w14:textId="77777777" w:rsidR="00226E40" w:rsidRPr="00226E40" w:rsidRDefault="00226E40" w:rsidP="00226E40">
            <w:pPr>
              <w:spacing w:after="0"/>
              <w:rPr>
                <w:sz w:val="20"/>
                <w:szCs w:val="20"/>
              </w:rPr>
            </w:pPr>
            <w:r w:rsidRPr="00226E40">
              <w:rPr>
                <w:sz w:val="20"/>
                <w:szCs w:val="20"/>
              </w:rPr>
              <w:t xml:space="preserve">LG1: Correctly identify reasons why stereotypes are </w:t>
            </w:r>
            <w:proofErr w:type="gramStart"/>
            <w:r w:rsidRPr="00226E40">
              <w:rPr>
                <w:sz w:val="20"/>
                <w:szCs w:val="20"/>
              </w:rPr>
              <w:t>wrong</w:t>
            </w:r>
            <w:proofErr w:type="gramEnd"/>
            <w:r w:rsidRPr="00226E40">
              <w:rPr>
                <w:sz w:val="20"/>
                <w:szCs w:val="20"/>
              </w:rPr>
              <w:t xml:space="preserve"> and the idea of race is wrong.</w:t>
            </w:r>
          </w:p>
          <w:p w14:paraId="4251DF93" w14:textId="77777777" w:rsidR="00226E40" w:rsidRPr="00226E40" w:rsidRDefault="00226E40" w:rsidP="00226E40">
            <w:pPr>
              <w:spacing w:after="0"/>
              <w:rPr>
                <w:sz w:val="20"/>
                <w:szCs w:val="20"/>
              </w:rPr>
            </w:pPr>
            <w:r w:rsidRPr="00226E40">
              <w:rPr>
                <w:sz w:val="20"/>
                <w:szCs w:val="20"/>
              </w:rPr>
              <w:t xml:space="preserve">LG2: Describe how people gained different traits and characteristics and what this means about </w:t>
            </w:r>
            <w:proofErr w:type="gramStart"/>
            <w:r w:rsidRPr="00226E40">
              <w:rPr>
                <w:sz w:val="20"/>
                <w:szCs w:val="20"/>
              </w:rPr>
              <w:t>the human race</w:t>
            </w:r>
            <w:proofErr w:type="gramEnd"/>
            <w:r w:rsidRPr="00226E40">
              <w:rPr>
                <w:sz w:val="20"/>
                <w:szCs w:val="20"/>
              </w:rPr>
              <w:t>.</w:t>
            </w:r>
          </w:p>
          <w:p w14:paraId="4EB4E1E1" w14:textId="5BB00A56" w:rsidR="00226E40" w:rsidRPr="00226E40" w:rsidRDefault="00226E40" w:rsidP="00226E40">
            <w:pPr>
              <w:spacing w:after="0"/>
              <w:rPr>
                <w:sz w:val="20"/>
                <w:szCs w:val="20"/>
              </w:rPr>
            </w:pPr>
            <w:r w:rsidRPr="00226E40">
              <w:rPr>
                <w:sz w:val="20"/>
                <w:szCs w:val="20"/>
              </w:rPr>
              <w:t>LG3: Explain why both stereotyping and being racist are not only cruel, but ridiculous as well as finer explanations about where the idea of ‘race’ came from.</w:t>
            </w:r>
          </w:p>
        </w:tc>
        <w:tc>
          <w:tcPr>
            <w:tcW w:w="726" w:type="dxa"/>
          </w:tcPr>
          <w:p w14:paraId="0C4A4D02" w14:textId="77777777" w:rsidR="00226E40" w:rsidRPr="00226E40" w:rsidRDefault="00226E40" w:rsidP="00226E40">
            <w:pPr>
              <w:spacing w:after="0"/>
              <w:rPr>
                <w:sz w:val="20"/>
                <w:szCs w:val="20"/>
              </w:rPr>
            </w:pPr>
          </w:p>
        </w:tc>
        <w:tc>
          <w:tcPr>
            <w:tcW w:w="609" w:type="dxa"/>
          </w:tcPr>
          <w:p w14:paraId="1978F828" w14:textId="77777777" w:rsidR="00226E40" w:rsidRPr="00226E40" w:rsidRDefault="00226E40" w:rsidP="00226E40">
            <w:pPr>
              <w:spacing w:after="0"/>
              <w:rPr>
                <w:sz w:val="20"/>
                <w:szCs w:val="20"/>
              </w:rPr>
            </w:pPr>
          </w:p>
        </w:tc>
        <w:tc>
          <w:tcPr>
            <w:tcW w:w="711" w:type="dxa"/>
          </w:tcPr>
          <w:p w14:paraId="50D4D35F" w14:textId="72B059F2" w:rsidR="00226E40" w:rsidRPr="00226E40" w:rsidRDefault="00226E40" w:rsidP="00226E40">
            <w:pPr>
              <w:spacing w:after="0"/>
              <w:rPr>
                <w:sz w:val="20"/>
                <w:szCs w:val="20"/>
              </w:rPr>
            </w:pPr>
          </w:p>
        </w:tc>
      </w:tr>
      <w:tr w:rsidR="00226E40" w:rsidRPr="00226E40" w14:paraId="062B3143" w14:textId="77777777" w:rsidTr="00B24E5E">
        <w:trPr>
          <w:trHeight w:val="225"/>
        </w:trPr>
        <w:tc>
          <w:tcPr>
            <w:tcW w:w="2547" w:type="dxa"/>
          </w:tcPr>
          <w:p w14:paraId="22AF1D2A" w14:textId="08A894FC" w:rsidR="00226E40" w:rsidRPr="00226E40" w:rsidRDefault="00226E40" w:rsidP="00226E40">
            <w:pPr>
              <w:spacing w:after="0"/>
              <w:rPr>
                <w:sz w:val="20"/>
                <w:szCs w:val="20"/>
              </w:rPr>
            </w:pPr>
            <w:r w:rsidRPr="00226E40">
              <w:rPr>
                <w:sz w:val="20"/>
                <w:szCs w:val="20"/>
                <w:lang w:val="en-US"/>
              </w:rPr>
              <w:t>How are Disabled People Portrayed in the Media?</w:t>
            </w:r>
          </w:p>
        </w:tc>
        <w:tc>
          <w:tcPr>
            <w:tcW w:w="5997" w:type="dxa"/>
            <w:gridSpan w:val="3"/>
          </w:tcPr>
          <w:p w14:paraId="46683999" w14:textId="77777777" w:rsidR="00226E40" w:rsidRPr="00226E40" w:rsidRDefault="00226E40" w:rsidP="00226E40">
            <w:pPr>
              <w:spacing w:after="0"/>
              <w:rPr>
                <w:sz w:val="20"/>
                <w:szCs w:val="20"/>
              </w:rPr>
            </w:pPr>
            <w:r w:rsidRPr="00226E40">
              <w:rPr>
                <w:sz w:val="20"/>
                <w:szCs w:val="20"/>
                <w:lang w:val="en-US"/>
              </w:rPr>
              <w:t xml:space="preserve">LG1: To explain how what the Equality Act of 2010 is, how the media can influence public views about disabled people and why disabled people feel they are stereotyped. </w:t>
            </w:r>
          </w:p>
          <w:p w14:paraId="2776894F" w14:textId="77777777" w:rsidR="00226E40" w:rsidRPr="00226E40" w:rsidRDefault="00226E40" w:rsidP="00226E40">
            <w:pPr>
              <w:spacing w:after="0"/>
              <w:rPr>
                <w:sz w:val="20"/>
                <w:szCs w:val="20"/>
              </w:rPr>
            </w:pPr>
            <w:r w:rsidRPr="00226E40">
              <w:rPr>
                <w:sz w:val="20"/>
                <w:szCs w:val="20"/>
                <w:lang w:val="en-US"/>
              </w:rPr>
              <w:t xml:space="preserve">LG2: To describe how the Equality Act helps disabled people and present a balanced argument about how the media influences public opinion </w:t>
            </w:r>
          </w:p>
          <w:p w14:paraId="32FE8BC8" w14:textId="097E76AA" w:rsidR="00226E40" w:rsidRPr="00226E40" w:rsidRDefault="00226E40" w:rsidP="00226E40">
            <w:pPr>
              <w:spacing w:after="0"/>
              <w:rPr>
                <w:sz w:val="20"/>
                <w:szCs w:val="20"/>
              </w:rPr>
            </w:pPr>
            <w:r w:rsidRPr="00226E40">
              <w:rPr>
                <w:sz w:val="20"/>
                <w:szCs w:val="20"/>
              </w:rPr>
              <w:t xml:space="preserve">LG3: To be able to assess the impact of the Equality Act and how </w:t>
            </w:r>
            <w:proofErr w:type="gramStart"/>
            <w:r w:rsidRPr="00226E40">
              <w:rPr>
                <w:sz w:val="20"/>
                <w:szCs w:val="20"/>
              </w:rPr>
              <w:t>media  portrayal</w:t>
            </w:r>
            <w:proofErr w:type="gramEnd"/>
            <w:r w:rsidRPr="00226E40">
              <w:rPr>
                <w:sz w:val="20"/>
                <w:szCs w:val="20"/>
              </w:rPr>
              <w:t xml:space="preserve"> affects disabled people.</w:t>
            </w:r>
          </w:p>
        </w:tc>
        <w:tc>
          <w:tcPr>
            <w:tcW w:w="726" w:type="dxa"/>
          </w:tcPr>
          <w:p w14:paraId="6A4541FC" w14:textId="77777777" w:rsidR="00226E40" w:rsidRPr="00226E40" w:rsidRDefault="00226E40" w:rsidP="00226E40">
            <w:pPr>
              <w:spacing w:after="0"/>
              <w:rPr>
                <w:sz w:val="20"/>
                <w:szCs w:val="20"/>
              </w:rPr>
            </w:pPr>
          </w:p>
        </w:tc>
        <w:tc>
          <w:tcPr>
            <w:tcW w:w="609" w:type="dxa"/>
          </w:tcPr>
          <w:p w14:paraId="7E014193" w14:textId="77777777" w:rsidR="00226E40" w:rsidRPr="00226E40" w:rsidRDefault="00226E40" w:rsidP="00226E40">
            <w:pPr>
              <w:spacing w:after="0"/>
              <w:rPr>
                <w:sz w:val="20"/>
                <w:szCs w:val="20"/>
              </w:rPr>
            </w:pPr>
          </w:p>
        </w:tc>
        <w:tc>
          <w:tcPr>
            <w:tcW w:w="711" w:type="dxa"/>
          </w:tcPr>
          <w:p w14:paraId="113DAD39" w14:textId="7169E308" w:rsidR="00226E40" w:rsidRPr="00226E40" w:rsidRDefault="00226E40" w:rsidP="00226E40">
            <w:pPr>
              <w:spacing w:after="0"/>
              <w:rPr>
                <w:sz w:val="20"/>
                <w:szCs w:val="20"/>
              </w:rPr>
            </w:pPr>
          </w:p>
        </w:tc>
      </w:tr>
    </w:tbl>
    <w:p w14:paraId="07C723F2" w14:textId="77777777" w:rsidR="00471B37" w:rsidRPr="00226E40" w:rsidRDefault="00471B37" w:rsidP="00226E40">
      <w:pPr>
        <w:spacing w:after="0"/>
        <w:rPr>
          <w:sz w:val="20"/>
          <w:szCs w:val="20"/>
        </w:rPr>
      </w:pPr>
    </w:p>
    <w:sectPr w:rsidR="00471B37" w:rsidRPr="00226E40"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3CD4"/>
    <w:rsid w:val="000A4ADB"/>
    <w:rsid w:val="000B079A"/>
    <w:rsid w:val="000F0257"/>
    <w:rsid w:val="000F69CA"/>
    <w:rsid w:val="001C3968"/>
    <w:rsid w:val="001E6A96"/>
    <w:rsid w:val="001E7AF2"/>
    <w:rsid w:val="00226E40"/>
    <w:rsid w:val="00274AAC"/>
    <w:rsid w:val="002A28AD"/>
    <w:rsid w:val="002F259E"/>
    <w:rsid w:val="0033675A"/>
    <w:rsid w:val="003459B1"/>
    <w:rsid w:val="003B3F69"/>
    <w:rsid w:val="003C6DFD"/>
    <w:rsid w:val="00470D54"/>
    <w:rsid w:val="00471B37"/>
    <w:rsid w:val="004C50D5"/>
    <w:rsid w:val="004D42C0"/>
    <w:rsid w:val="004D4AD1"/>
    <w:rsid w:val="00500F22"/>
    <w:rsid w:val="00523203"/>
    <w:rsid w:val="00584245"/>
    <w:rsid w:val="00642A9E"/>
    <w:rsid w:val="00703757"/>
    <w:rsid w:val="00761238"/>
    <w:rsid w:val="0079299F"/>
    <w:rsid w:val="007955C7"/>
    <w:rsid w:val="007D0FDE"/>
    <w:rsid w:val="007D4110"/>
    <w:rsid w:val="007F5001"/>
    <w:rsid w:val="00827835"/>
    <w:rsid w:val="00831F97"/>
    <w:rsid w:val="008A1A2A"/>
    <w:rsid w:val="008B5004"/>
    <w:rsid w:val="008D491A"/>
    <w:rsid w:val="008E416C"/>
    <w:rsid w:val="00971232"/>
    <w:rsid w:val="009D7C2F"/>
    <w:rsid w:val="009F6D57"/>
    <w:rsid w:val="00A4322C"/>
    <w:rsid w:val="00A962AA"/>
    <w:rsid w:val="00AA2260"/>
    <w:rsid w:val="00AE0ABA"/>
    <w:rsid w:val="00AF38F6"/>
    <w:rsid w:val="00B23497"/>
    <w:rsid w:val="00B24E5E"/>
    <w:rsid w:val="00B85982"/>
    <w:rsid w:val="00BC1C13"/>
    <w:rsid w:val="00C010E9"/>
    <w:rsid w:val="00C46DA0"/>
    <w:rsid w:val="00C7069B"/>
    <w:rsid w:val="00CE49C5"/>
    <w:rsid w:val="00CF284B"/>
    <w:rsid w:val="00D137E1"/>
    <w:rsid w:val="00DF21BB"/>
    <w:rsid w:val="00E048FE"/>
    <w:rsid w:val="00E27C22"/>
    <w:rsid w:val="00E50992"/>
    <w:rsid w:val="00E54214"/>
    <w:rsid w:val="00E85B48"/>
    <w:rsid w:val="00E904C9"/>
    <w:rsid w:val="00F1569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TaxCatchAll xmlns="3cde8ce8-497b-4d58-ad3b-77e996642cc8" xsi:nil="true"/>
    <lcf76f155ced4ddcb4097134ff3c332f xmlns="1c2ace7b-0193-49d6-b28f-a6c5f1daf0a8">
      <Terms xmlns="http://schemas.microsoft.com/office/infopath/2007/PartnerControls"/>
    </lcf76f155ced4ddcb4097134ff3c332f>
    <Number xmlns="1c2ace7b-0193-49d6-b28f-a6c5f1daf0a8">1</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4F2D77-CAC1-4779-88EB-9D3C21D0FBFB}"/>
</file>

<file path=customXml/itemProps3.xml><?xml version="1.0" encoding="utf-8"?>
<ds:datastoreItem xmlns:ds="http://schemas.openxmlformats.org/officeDocument/2006/customXml" ds:itemID="{AFCB55CE-E318-4D1D-ADEA-60C606145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Stevens, Sophie</cp:lastModifiedBy>
  <cp:revision>4</cp:revision>
  <dcterms:created xsi:type="dcterms:W3CDTF">2022-07-03T11:17:00Z</dcterms:created>
  <dcterms:modified xsi:type="dcterms:W3CDTF">2022-07-04T08:26:00Z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