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14:paraId="3F929C82" w14:textId="03B0101A" w:rsidTr="00E904C9">
        <w:trPr>
          <w:trHeight w:val="360"/>
        </w:trPr>
        <w:tc>
          <w:tcPr>
            <w:tcW w:w="2547" w:type="dxa"/>
            <w:vAlign w:val="center"/>
          </w:tcPr>
          <w:p w14:paraId="28B4EA70" w14:textId="60B41497" w:rsidR="00E85B48" w:rsidRPr="00F15695" w:rsidRDefault="00831538" w:rsidP="009165A1">
            <w:pPr>
              <w:spacing w:after="0"/>
              <w:jc w:val="center"/>
              <w:rPr>
                <w:b/>
              </w:rPr>
            </w:pPr>
            <w:r>
              <w:rPr>
                <w:b/>
              </w:rPr>
              <w:t xml:space="preserve">Sixth Form </w:t>
            </w:r>
            <w:r w:rsidR="00DF21BB">
              <w:rPr>
                <w:b/>
              </w:rPr>
              <w:t xml:space="preserve">Unit </w:t>
            </w:r>
            <w:r>
              <w:rPr>
                <w:b/>
              </w:rPr>
              <w:t>1</w:t>
            </w:r>
            <w:r w:rsidR="00E7232D">
              <w:rPr>
                <w:b/>
              </w:rPr>
              <w:t>0</w:t>
            </w:r>
          </w:p>
        </w:tc>
        <w:tc>
          <w:tcPr>
            <w:tcW w:w="8043" w:type="dxa"/>
            <w:gridSpan w:val="6"/>
            <w:shd w:val="clear" w:color="auto" w:fill="000000" w:themeFill="text1"/>
            <w:vAlign w:val="center"/>
          </w:tcPr>
          <w:p w14:paraId="14666195" w14:textId="75FBB268" w:rsidR="00E85B48" w:rsidRPr="00E904C9" w:rsidRDefault="001E7AF2" w:rsidP="009165A1">
            <w:pPr>
              <w:spacing w:after="0"/>
              <w:jc w:val="center"/>
              <w:rPr>
                <w:b/>
                <w:color w:val="FFFFFF" w:themeColor="background1"/>
              </w:rPr>
            </w:pPr>
            <w:r>
              <w:rPr>
                <w:b/>
                <w:color w:val="FFFFFF" w:themeColor="background1"/>
                <w:sz w:val="28"/>
              </w:rPr>
              <w:t>Road Map</w:t>
            </w:r>
          </w:p>
        </w:tc>
      </w:tr>
      <w:tr w:rsidR="000B079A" w14:paraId="06C61167" w14:textId="32188040" w:rsidTr="00B24E5E">
        <w:trPr>
          <w:trHeight w:val="324"/>
        </w:trPr>
        <w:tc>
          <w:tcPr>
            <w:tcW w:w="2547" w:type="dxa"/>
            <w:vMerge w:val="restart"/>
          </w:tcPr>
          <w:p w14:paraId="72887347" w14:textId="3361C5DE" w:rsidR="000B079A" w:rsidRPr="00584245" w:rsidRDefault="000B079A" w:rsidP="009165A1">
            <w:pPr>
              <w:spacing w:after="0"/>
              <w:rPr>
                <w:sz w:val="20"/>
              </w:rPr>
            </w:pPr>
            <w:r w:rsidRPr="00584245">
              <w:rPr>
                <w:sz w:val="20"/>
              </w:rPr>
              <w:t xml:space="preserve">In this unit you will investigate </w:t>
            </w:r>
            <w:r w:rsidR="009165A1">
              <w:rPr>
                <w:sz w:val="20"/>
              </w:rPr>
              <w:t>finances</w:t>
            </w:r>
          </w:p>
          <w:p w14:paraId="4F2EF46A" w14:textId="266CD5A4" w:rsidR="000B079A" w:rsidRPr="00584245" w:rsidRDefault="000B079A" w:rsidP="009165A1">
            <w:pPr>
              <w:spacing w:after="0"/>
              <w:rPr>
                <w:sz w:val="20"/>
              </w:rPr>
            </w:pPr>
            <w:r w:rsidRPr="00F15695">
              <w:rPr>
                <w:b/>
                <w:sz w:val="20"/>
              </w:rPr>
              <w:t>LG1</w:t>
            </w:r>
            <w:r w:rsidRPr="00584245">
              <w:rPr>
                <w:sz w:val="20"/>
              </w:rPr>
              <w:t>: Knowledge</w:t>
            </w:r>
          </w:p>
          <w:p w14:paraId="384CC0B5" w14:textId="6E7B450D" w:rsidR="000B079A" w:rsidRPr="00584245" w:rsidRDefault="000B079A" w:rsidP="009165A1">
            <w:pPr>
              <w:spacing w:after="0"/>
              <w:rPr>
                <w:sz w:val="20"/>
              </w:rPr>
            </w:pPr>
            <w:r w:rsidRPr="00F15695">
              <w:rPr>
                <w:b/>
                <w:sz w:val="20"/>
              </w:rPr>
              <w:t>LG2</w:t>
            </w:r>
            <w:r w:rsidRPr="00584245">
              <w:rPr>
                <w:sz w:val="20"/>
              </w:rPr>
              <w:t>: Application</w:t>
            </w:r>
          </w:p>
          <w:p w14:paraId="49C0DC09" w14:textId="32861EEB" w:rsidR="000B079A" w:rsidRPr="00584245" w:rsidRDefault="000B079A" w:rsidP="009165A1">
            <w:pPr>
              <w:spacing w:after="0"/>
              <w:rPr>
                <w:sz w:val="20"/>
              </w:rPr>
            </w:pPr>
            <w:r w:rsidRPr="00F15695">
              <w:rPr>
                <w:b/>
                <w:sz w:val="20"/>
              </w:rPr>
              <w:t>LG3</w:t>
            </w:r>
            <w:r w:rsidRPr="00584245">
              <w:rPr>
                <w:sz w:val="20"/>
              </w:rPr>
              <w:t>: Skills</w:t>
            </w:r>
          </w:p>
        </w:tc>
        <w:tc>
          <w:tcPr>
            <w:tcW w:w="1815" w:type="dxa"/>
          </w:tcPr>
          <w:p w14:paraId="6578C887" w14:textId="50EEA67F" w:rsidR="000B079A" w:rsidRPr="00584245" w:rsidRDefault="000B079A" w:rsidP="009165A1">
            <w:pPr>
              <w:spacing w:after="0"/>
              <w:rPr>
                <w:sz w:val="20"/>
              </w:rPr>
            </w:pPr>
            <w:r>
              <w:rPr>
                <w:sz w:val="20"/>
              </w:rPr>
              <w:t>Assessment Grades</w:t>
            </w:r>
          </w:p>
        </w:tc>
        <w:tc>
          <w:tcPr>
            <w:tcW w:w="2475" w:type="dxa"/>
          </w:tcPr>
          <w:p w14:paraId="5A99224F" w14:textId="77777777" w:rsidR="000B079A" w:rsidRPr="00584245" w:rsidRDefault="000B079A" w:rsidP="009165A1">
            <w:pPr>
              <w:spacing w:after="0"/>
              <w:rPr>
                <w:sz w:val="20"/>
              </w:rPr>
            </w:pPr>
          </w:p>
        </w:tc>
        <w:tc>
          <w:tcPr>
            <w:tcW w:w="3753" w:type="dxa"/>
            <w:gridSpan w:val="4"/>
          </w:tcPr>
          <w:p w14:paraId="70FCE77F" w14:textId="77777777" w:rsidR="000B079A" w:rsidRPr="00584245" w:rsidRDefault="000B079A" w:rsidP="009165A1">
            <w:pPr>
              <w:spacing w:after="0"/>
              <w:rPr>
                <w:sz w:val="20"/>
              </w:rPr>
            </w:pPr>
          </w:p>
        </w:tc>
      </w:tr>
      <w:tr w:rsidR="000B079A" w14:paraId="0684188D" w14:textId="7724BD5A" w:rsidTr="00B24E5E">
        <w:trPr>
          <w:trHeight w:val="330"/>
        </w:trPr>
        <w:tc>
          <w:tcPr>
            <w:tcW w:w="2547" w:type="dxa"/>
            <w:vMerge/>
          </w:tcPr>
          <w:p w14:paraId="1DEC050A" w14:textId="77777777" w:rsidR="000B079A" w:rsidRPr="00584245" w:rsidRDefault="000B079A" w:rsidP="009165A1">
            <w:pPr>
              <w:spacing w:after="0"/>
              <w:rPr>
                <w:sz w:val="20"/>
              </w:rPr>
            </w:pPr>
          </w:p>
        </w:tc>
        <w:tc>
          <w:tcPr>
            <w:tcW w:w="4290" w:type="dxa"/>
            <w:gridSpan w:val="2"/>
          </w:tcPr>
          <w:p w14:paraId="5E166CD7" w14:textId="1CB55E2A" w:rsidR="000B079A" w:rsidRDefault="00831538" w:rsidP="009165A1">
            <w:pPr>
              <w:spacing w:after="0"/>
              <w:rPr>
                <w:sz w:val="20"/>
              </w:rPr>
            </w:pPr>
            <w:r>
              <w:rPr>
                <w:sz w:val="20"/>
              </w:rPr>
              <w:t>Pre topic assessment</w:t>
            </w:r>
          </w:p>
          <w:p w14:paraId="30A2FE17" w14:textId="77777777" w:rsidR="00831538" w:rsidRDefault="00831538" w:rsidP="009165A1">
            <w:pPr>
              <w:spacing w:after="0"/>
              <w:rPr>
                <w:sz w:val="20"/>
              </w:rPr>
            </w:pPr>
          </w:p>
          <w:p w14:paraId="028A163F" w14:textId="1D5A6A0C" w:rsidR="00831538" w:rsidRPr="00584245" w:rsidRDefault="00831538" w:rsidP="009165A1">
            <w:pPr>
              <w:spacing w:after="0"/>
              <w:rPr>
                <w:sz w:val="20"/>
              </w:rPr>
            </w:pPr>
          </w:p>
        </w:tc>
        <w:tc>
          <w:tcPr>
            <w:tcW w:w="3753" w:type="dxa"/>
            <w:gridSpan w:val="4"/>
          </w:tcPr>
          <w:p w14:paraId="578114D0" w14:textId="77777777" w:rsidR="000B079A" w:rsidRPr="00584245" w:rsidRDefault="000B079A" w:rsidP="009165A1">
            <w:pPr>
              <w:spacing w:after="0"/>
              <w:rPr>
                <w:sz w:val="20"/>
              </w:rPr>
            </w:pPr>
          </w:p>
        </w:tc>
      </w:tr>
      <w:tr w:rsidR="000B079A" w14:paraId="3843AE8E" w14:textId="3DEBBB0E" w:rsidTr="00B24E5E">
        <w:trPr>
          <w:trHeight w:val="285"/>
        </w:trPr>
        <w:tc>
          <w:tcPr>
            <w:tcW w:w="2547" w:type="dxa"/>
            <w:vMerge/>
          </w:tcPr>
          <w:p w14:paraId="76F948BB" w14:textId="77777777" w:rsidR="000B079A" w:rsidRPr="00584245" w:rsidRDefault="000B079A" w:rsidP="009165A1">
            <w:pPr>
              <w:spacing w:after="0"/>
              <w:rPr>
                <w:sz w:val="20"/>
              </w:rPr>
            </w:pPr>
          </w:p>
        </w:tc>
        <w:tc>
          <w:tcPr>
            <w:tcW w:w="4290" w:type="dxa"/>
            <w:gridSpan w:val="2"/>
          </w:tcPr>
          <w:p w14:paraId="546816E8" w14:textId="3B2FB939" w:rsidR="000B079A" w:rsidRPr="00584245" w:rsidRDefault="00831538" w:rsidP="009165A1">
            <w:pPr>
              <w:spacing w:after="0"/>
              <w:rPr>
                <w:sz w:val="20"/>
              </w:rPr>
            </w:pPr>
            <w:r>
              <w:rPr>
                <w:sz w:val="20"/>
              </w:rPr>
              <w:t>Post topic assessment</w:t>
            </w:r>
          </w:p>
        </w:tc>
        <w:tc>
          <w:tcPr>
            <w:tcW w:w="3753" w:type="dxa"/>
            <w:gridSpan w:val="4"/>
          </w:tcPr>
          <w:p w14:paraId="1773D4AA" w14:textId="77777777" w:rsidR="000B079A" w:rsidRPr="00584245" w:rsidRDefault="000B079A" w:rsidP="009165A1">
            <w:pPr>
              <w:spacing w:after="0"/>
              <w:rPr>
                <w:sz w:val="20"/>
              </w:rPr>
            </w:pPr>
          </w:p>
        </w:tc>
      </w:tr>
      <w:tr w:rsidR="000B079A"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0F0257" w:rsidRDefault="001E7AF2" w:rsidP="009165A1">
            <w:pPr>
              <w:spacing w:after="0"/>
              <w:jc w:val="center"/>
              <w:rPr>
                <w:b/>
              </w:rPr>
            </w:pPr>
            <w:r>
              <w:rPr>
                <w:b/>
              </w:rPr>
              <w:t>Themes</w:t>
            </w:r>
          </w:p>
        </w:tc>
        <w:tc>
          <w:tcPr>
            <w:tcW w:w="5997" w:type="dxa"/>
            <w:gridSpan w:val="3"/>
            <w:shd w:val="clear" w:color="auto" w:fill="D9D9D9" w:themeFill="background1" w:themeFillShade="D9"/>
            <w:vAlign w:val="center"/>
          </w:tcPr>
          <w:p w14:paraId="6C88901A" w14:textId="66EB123D" w:rsidR="00CE49C5" w:rsidRPr="000F0257" w:rsidRDefault="00831F97" w:rsidP="009165A1">
            <w:pPr>
              <w:spacing w:after="0"/>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40902DBD" w:rsidR="00CE49C5" w:rsidRDefault="00831538" w:rsidP="009165A1">
            <w:pPr>
              <w:spacing w:after="0"/>
              <w:jc w:val="center"/>
            </w:pPr>
            <w:r>
              <w:t>R</w:t>
            </w:r>
          </w:p>
        </w:tc>
        <w:tc>
          <w:tcPr>
            <w:tcW w:w="609" w:type="dxa"/>
          </w:tcPr>
          <w:p w14:paraId="66D96C36" w14:textId="76378CB0" w:rsidR="00CE49C5" w:rsidRDefault="00831538" w:rsidP="009165A1">
            <w:pPr>
              <w:spacing w:after="0"/>
              <w:jc w:val="center"/>
            </w:pPr>
            <w:r>
              <w:t>A</w:t>
            </w:r>
          </w:p>
        </w:tc>
        <w:tc>
          <w:tcPr>
            <w:tcW w:w="711" w:type="dxa"/>
          </w:tcPr>
          <w:p w14:paraId="3E194668" w14:textId="4C1D44C2" w:rsidR="00CE49C5" w:rsidRDefault="00831538" w:rsidP="009165A1">
            <w:pPr>
              <w:spacing w:after="0"/>
              <w:jc w:val="center"/>
            </w:pPr>
            <w:r>
              <w:t>G</w:t>
            </w:r>
          </w:p>
        </w:tc>
      </w:tr>
      <w:tr w:rsidR="00E7232D" w14:paraId="58E06230" w14:textId="360435D8" w:rsidTr="00B24E5E">
        <w:trPr>
          <w:trHeight w:val="210"/>
        </w:trPr>
        <w:tc>
          <w:tcPr>
            <w:tcW w:w="2547" w:type="dxa"/>
          </w:tcPr>
          <w:p w14:paraId="4B140D51" w14:textId="77777777" w:rsidR="00E7232D" w:rsidRPr="0025764F" w:rsidRDefault="00E7232D" w:rsidP="009165A1">
            <w:pPr>
              <w:spacing w:after="0"/>
            </w:pPr>
            <w:r w:rsidRPr="0025764F">
              <w:rPr>
                <w:lang w:val="en-US"/>
              </w:rPr>
              <w:t>Finance: renting and buying – cars, mortgages and more.</w:t>
            </w:r>
          </w:p>
          <w:p w14:paraId="59E8F3DE" w14:textId="5B1285A3" w:rsidR="00E7232D" w:rsidRPr="00761238" w:rsidRDefault="00E7232D" w:rsidP="009165A1">
            <w:pPr>
              <w:spacing w:after="0"/>
              <w:rPr>
                <w:sz w:val="18"/>
              </w:rPr>
            </w:pPr>
          </w:p>
        </w:tc>
        <w:tc>
          <w:tcPr>
            <w:tcW w:w="5997" w:type="dxa"/>
            <w:gridSpan w:val="3"/>
          </w:tcPr>
          <w:p w14:paraId="5B4FC373" w14:textId="77777777" w:rsidR="00E7232D" w:rsidRDefault="00E7232D" w:rsidP="009165A1">
            <w:pPr>
              <w:spacing w:after="0"/>
            </w:pPr>
            <w:r>
              <w:t xml:space="preserve">LG1:  Describe the advantages and disadvantages of both renting and buying when it comes to houses and cars. Identify the help that is currently </w:t>
            </w:r>
          </w:p>
          <w:p w14:paraId="1E0A099E" w14:textId="77777777" w:rsidR="00E7232D" w:rsidRDefault="00E7232D" w:rsidP="009165A1">
            <w:pPr>
              <w:spacing w:after="0"/>
            </w:pPr>
            <w:r>
              <w:t xml:space="preserve">available for young savers. </w:t>
            </w:r>
          </w:p>
          <w:p w14:paraId="021FA906" w14:textId="77777777" w:rsidR="00E7232D" w:rsidRDefault="00E7232D" w:rsidP="009165A1">
            <w:pPr>
              <w:spacing w:after="0"/>
            </w:pPr>
            <w:r>
              <w:t>LG2: Describe problems young people face when it comes to saving for expensive material items like housing and cars. Describe what we mean by social housing and compare the different ways people live in the UK.</w:t>
            </w:r>
          </w:p>
          <w:p w14:paraId="6211553F" w14:textId="13A40E9E" w:rsidR="00E7232D" w:rsidRPr="00761238" w:rsidRDefault="00E7232D" w:rsidP="009165A1">
            <w:pPr>
              <w:spacing w:after="0"/>
              <w:rPr>
                <w:sz w:val="18"/>
              </w:rPr>
            </w:pPr>
            <w:r>
              <w:t>LG3: Explain in detail using new key terminology why renting or buying may be better in some circumstances but not in others. Analyse whether young people need to be more aware of the UK housing crisis.</w:t>
            </w:r>
          </w:p>
        </w:tc>
        <w:tc>
          <w:tcPr>
            <w:tcW w:w="726" w:type="dxa"/>
          </w:tcPr>
          <w:p w14:paraId="000DA362" w14:textId="3DC6C58D" w:rsidR="00E7232D" w:rsidRDefault="00E7232D" w:rsidP="009165A1">
            <w:pPr>
              <w:spacing w:after="0"/>
            </w:pPr>
          </w:p>
        </w:tc>
        <w:tc>
          <w:tcPr>
            <w:tcW w:w="609" w:type="dxa"/>
          </w:tcPr>
          <w:p w14:paraId="1E5DF3EC" w14:textId="032C2859" w:rsidR="00E7232D" w:rsidRDefault="00E7232D" w:rsidP="009165A1">
            <w:pPr>
              <w:spacing w:after="0"/>
            </w:pPr>
          </w:p>
        </w:tc>
        <w:tc>
          <w:tcPr>
            <w:tcW w:w="711" w:type="dxa"/>
          </w:tcPr>
          <w:p w14:paraId="5A927ACE" w14:textId="30C6C78F" w:rsidR="00E7232D" w:rsidRDefault="00E7232D" w:rsidP="009165A1">
            <w:pPr>
              <w:spacing w:after="0"/>
            </w:pPr>
          </w:p>
        </w:tc>
      </w:tr>
      <w:tr w:rsidR="00E7232D" w14:paraId="6905CFC4" w14:textId="77777777" w:rsidTr="00B24E5E">
        <w:trPr>
          <w:trHeight w:val="225"/>
        </w:trPr>
        <w:tc>
          <w:tcPr>
            <w:tcW w:w="2547" w:type="dxa"/>
          </w:tcPr>
          <w:p w14:paraId="17D18929" w14:textId="77777777" w:rsidR="00E7232D" w:rsidRPr="00994A98" w:rsidRDefault="00E7232D" w:rsidP="009165A1">
            <w:pPr>
              <w:spacing w:after="0"/>
            </w:pPr>
            <w:r w:rsidRPr="00994A98">
              <w:t>Payday loans – what are these and why can they be so risky?</w:t>
            </w:r>
          </w:p>
          <w:p w14:paraId="498DDBB4" w14:textId="74CA718A" w:rsidR="00E7232D" w:rsidRPr="008E416C" w:rsidRDefault="00E7232D" w:rsidP="009165A1">
            <w:pPr>
              <w:spacing w:after="0"/>
              <w:rPr>
                <w:sz w:val="18"/>
              </w:rPr>
            </w:pPr>
          </w:p>
        </w:tc>
        <w:tc>
          <w:tcPr>
            <w:tcW w:w="5997" w:type="dxa"/>
            <w:gridSpan w:val="3"/>
          </w:tcPr>
          <w:p w14:paraId="5C87B87E" w14:textId="77777777" w:rsidR="00E7232D" w:rsidRDefault="00E7232D" w:rsidP="009165A1">
            <w:pPr>
              <w:spacing w:after="0"/>
            </w:pPr>
            <w:r>
              <w:t>LG1:  Describe the effect that using payday loans can have on people’s lives and the techniques payday loan companies use attract customers.</w:t>
            </w:r>
          </w:p>
          <w:p w14:paraId="5DBDA85E" w14:textId="77777777" w:rsidR="00E7232D" w:rsidRDefault="00E7232D" w:rsidP="009165A1">
            <w:pPr>
              <w:spacing w:after="0"/>
            </w:pPr>
            <w:r>
              <w:t>LG2: Explain how payday loan companies target the vulnerable. Explain the consequences of getting into debt with payday loan companies.</w:t>
            </w:r>
          </w:p>
          <w:p w14:paraId="41477595" w14:textId="4FF0FBE2" w:rsidR="00E7232D" w:rsidRPr="008E416C" w:rsidRDefault="00E7232D" w:rsidP="009165A1">
            <w:pPr>
              <w:spacing w:after="0"/>
              <w:rPr>
                <w:sz w:val="18"/>
              </w:rPr>
            </w:pPr>
            <w:r>
              <w:t xml:space="preserve">LG3: Analyse </w:t>
            </w:r>
            <w:proofErr w:type="gramStart"/>
            <w:r>
              <w:t>why</w:t>
            </w:r>
            <w:proofErr w:type="gramEnd"/>
            <w:r>
              <w:t xml:space="preserve"> more people are using payday loans. Explain whether they are ‘inherently bad’ and demonstrate how APR can mean loans soon add up to an unmanageable amount of debt.</w:t>
            </w:r>
          </w:p>
        </w:tc>
        <w:tc>
          <w:tcPr>
            <w:tcW w:w="726" w:type="dxa"/>
          </w:tcPr>
          <w:p w14:paraId="6232629A" w14:textId="0FC0279D" w:rsidR="00E7232D" w:rsidRDefault="00E7232D" w:rsidP="009165A1">
            <w:pPr>
              <w:spacing w:after="0"/>
            </w:pPr>
          </w:p>
        </w:tc>
        <w:tc>
          <w:tcPr>
            <w:tcW w:w="609" w:type="dxa"/>
          </w:tcPr>
          <w:p w14:paraId="41FDA276" w14:textId="2F5D9242" w:rsidR="00E7232D" w:rsidRDefault="00E7232D" w:rsidP="009165A1">
            <w:pPr>
              <w:spacing w:after="0"/>
            </w:pPr>
          </w:p>
        </w:tc>
        <w:tc>
          <w:tcPr>
            <w:tcW w:w="711" w:type="dxa"/>
          </w:tcPr>
          <w:p w14:paraId="3A4E4DA7" w14:textId="33343823" w:rsidR="00E7232D" w:rsidRDefault="00E7232D" w:rsidP="009165A1">
            <w:pPr>
              <w:spacing w:after="0"/>
            </w:pPr>
          </w:p>
        </w:tc>
      </w:tr>
      <w:tr w:rsidR="00E7232D" w14:paraId="0FBDD03C" w14:textId="77777777" w:rsidTr="00B24E5E">
        <w:trPr>
          <w:trHeight w:val="225"/>
        </w:trPr>
        <w:tc>
          <w:tcPr>
            <w:tcW w:w="2547" w:type="dxa"/>
          </w:tcPr>
          <w:p w14:paraId="6AFBEFDB" w14:textId="77777777" w:rsidR="00E7232D" w:rsidRPr="00D5090B" w:rsidRDefault="00E7232D" w:rsidP="009165A1">
            <w:pPr>
              <w:spacing w:after="0"/>
            </w:pPr>
            <w:r w:rsidRPr="00D5090B">
              <w:t xml:space="preserve">Why do I need to know about pensions at my age? </w:t>
            </w:r>
          </w:p>
          <w:p w14:paraId="63F525B8" w14:textId="6CCECC78" w:rsidR="00E7232D" w:rsidRPr="007955C7" w:rsidRDefault="00E7232D" w:rsidP="009165A1">
            <w:pPr>
              <w:spacing w:after="0"/>
              <w:rPr>
                <w:sz w:val="20"/>
              </w:rPr>
            </w:pPr>
          </w:p>
        </w:tc>
        <w:tc>
          <w:tcPr>
            <w:tcW w:w="5997" w:type="dxa"/>
            <w:gridSpan w:val="3"/>
          </w:tcPr>
          <w:p w14:paraId="5E2D8DD5" w14:textId="77777777" w:rsidR="00E7232D" w:rsidRDefault="00E7232D" w:rsidP="009165A1">
            <w:pPr>
              <w:spacing w:after="0"/>
            </w:pPr>
            <w:r>
              <w:t xml:space="preserve">LG1: Identify how much we need to save from various points in our lives </w:t>
            </w:r>
            <w:proofErr w:type="gramStart"/>
            <w:r>
              <w:t>in order to</w:t>
            </w:r>
            <w:proofErr w:type="gramEnd"/>
            <w:r>
              <w:t xml:space="preserve"> have a comfortable retirement. Explain why this is so important.</w:t>
            </w:r>
          </w:p>
          <w:p w14:paraId="14A7062A" w14:textId="77777777" w:rsidR="00E7232D" w:rsidRDefault="00E7232D" w:rsidP="009165A1">
            <w:pPr>
              <w:spacing w:after="0"/>
            </w:pPr>
            <w:r>
              <w:t>LG2: Describe problems the current UK population face when trying to save for their retirement. Explain how we can best prepare financially for later life.</w:t>
            </w:r>
          </w:p>
          <w:p w14:paraId="4EB4E1E1" w14:textId="66A42E4E" w:rsidR="00E7232D" w:rsidRPr="007955C7" w:rsidRDefault="00E7232D" w:rsidP="009165A1">
            <w:pPr>
              <w:spacing w:after="0"/>
              <w:rPr>
                <w:sz w:val="20"/>
              </w:rPr>
            </w:pPr>
            <w:r>
              <w:t>LG3: Explain in detail using new key terminology why the UK is facing problems when it comes to current generations reaching retirement age. Explain why the retirement age may change and analyse whether you think we will eventually have to do without state pensions.</w:t>
            </w:r>
          </w:p>
        </w:tc>
        <w:tc>
          <w:tcPr>
            <w:tcW w:w="726" w:type="dxa"/>
          </w:tcPr>
          <w:p w14:paraId="0C4A4D02" w14:textId="77777777" w:rsidR="00E7232D" w:rsidRDefault="00E7232D" w:rsidP="009165A1">
            <w:pPr>
              <w:spacing w:after="0"/>
            </w:pPr>
          </w:p>
        </w:tc>
        <w:tc>
          <w:tcPr>
            <w:tcW w:w="609" w:type="dxa"/>
          </w:tcPr>
          <w:p w14:paraId="1978F828" w14:textId="77777777" w:rsidR="00E7232D" w:rsidRDefault="00E7232D" w:rsidP="009165A1">
            <w:pPr>
              <w:spacing w:after="0"/>
            </w:pPr>
          </w:p>
        </w:tc>
        <w:tc>
          <w:tcPr>
            <w:tcW w:w="711" w:type="dxa"/>
          </w:tcPr>
          <w:p w14:paraId="50D4D35F" w14:textId="72B059F2" w:rsidR="00E7232D" w:rsidRDefault="00E7232D" w:rsidP="009165A1">
            <w:pPr>
              <w:spacing w:after="0"/>
            </w:pPr>
          </w:p>
        </w:tc>
      </w:tr>
    </w:tbl>
    <w:p w14:paraId="07C723F2" w14:textId="77777777" w:rsidR="00471B37" w:rsidRDefault="00471B37" w:rsidP="009165A1">
      <w:pPr>
        <w:spacing w:after="0"/>
      </w:pPr>
    </w:p>
    <w:sectPr w:rsidR="00471B37"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A4ADB"/>
    <w:rsid w:val="000B079A"/>
    <w:rsid w:val="000F0257"/>
    <w:rsid w:val="001C3968"/>
    <w:rsid w:val="001E6A96"/>
    <w:rsid w:val="001E7AF2"/>
    <w:rsid w:val="00274AAC"/>
    <w:rsid w:val="002A28AD"/>
    <w:rsid w:val="002F259E"/>
    <w:rsid w:val="0033675A"/>
    <w:rsid w:val="003459B1"/>
    <w:rsid w:val="003B3F69"/>
    <w:rsid w:val="003C6DFD"/>
    <w:rsid w:val="00470D54"/>
    <w:rsid w:val="00471B37"/>
    <w:rsid w:val="004C50D5"/>
    <w:rsid w:val="004D42C0"/>
    <w:rsid w:val="004D4AD1"/>
    <w:rsid w:val="00500F22"/>
    <w:rsid w:val="00523203"/>
    <w:rsid w:val="00584245"/>
    <w:rsid w:val="00642A9E"/>
    <w:rsid w:val="00703757"/>
    <w:rsid w:val="00761238"/>
    <w:rsid w:val="0079299F"/>
    <w:rsid w:val="007955C7"/>
    <w:rsid w:val="007D0FDE"/>
    <w:rsid w:val="007D4110"/>
    <w:rsid w:val="007F5001"/>
    <w:rsid w:val="00827835"/>
    <w:rsid w:val="00831538"/>
    <w:rsid w:val="00831F97"/>
    <w:rsid w:val="008A1A2A"/>
    <w:rsid w:val="008B5004"/>
    <w:rsid w:val="008D491A"/>
    <w:rsid w:val="008E416C"/>
    <w:rsid w:val="009165A1"/>
    <w:rsid w:val="00971232"/>
    <w:rsid w:val="009D7C2F"/>
    <w:rsid w:val="009F6D57"/>
    <w:rsid w:val="00A4322C"/>
    <w:rsid w:val="00A962AA"/>
    <w:rsid w:val="00AA2260"/>
    <w:rsid w:val="00AE0ABA"/>
    <w:rsid w:val="00B23497"/>
    <w:rsid w:val="00B24E5E"/>
    <w:rsid w:val="00B85982"/>
    <w:rsid w:val="00BC1C13"/>
    <w:rsid w:val="00C010E9"/>
    <w:rsid w:val="00C46DA0"/>
    <w:rsid w:val="00C7069B"/>
    <w:rsid w:val="00CE49C5"/>
    <w:rsid w:val="00CF284B"/>
    <w:rsid w:val="00D137E1"/>
    <w:rsid w:val="00DF21BB"/>
    <w:rsid w:val="00E048FE"/>
    <w:rsid w:val="00E27C22"/>
    <w:rsid w:val="00E50992"/>
    <w:rsid w:val="00E54214"/>
    <w:rsid w:val="00E7232D"/>
    <w:rsid w:val="00E85B48"/>
    <w:rsid w:val="00E904C9"/>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TaxCatchAll xmlns="3cde8ce8-497b-4d58-ad3b-77e996642cc8" xsi:nil="true"/>
    <lcf76f155ced4ddcb4097134ff3c332f xmlns="1c2ace7b-0193-49d6-b28f-a6c5f1daf0a8">
      <Terms xmlns="http://schemas.microsoft.com/office/infopath/2007/PartnerControls"/>
    </lcf76f155ced4ddcb4097134ff3c332f>
    <Number xmlns="1c2ace7b-0193-49d6-b28f-a6c5f1daf0a8">1</Number>
  </documentManagement>
</p:properties>
</file>

<file path=customXml/itemProps1.xml><?xml version="1.0" encoding="utf-8"?>
<ds:datastoreItem xmlns:ds="http://schemas.openxmlformats.org/officeDocument/2006/customXml" ds:itemID="{011287BF-FD59-4A4C-BC64-BF74B5EBBCA3}"/>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Stevens, Sophie</cp:lastModifiedBy>
  <cp:revision>4</cp:revision>
  <dcterms:created xsi:type="dcterms:W3CDTF">2022-07-12T19:32:00Z</dcterms:created>
  <dcterms:modified xsi:type="dcterms:W3CDTF">2022-07-12T20:00:00Z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