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76"/>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1985"/>
        <w:gridCol w:w="3402"/>
        <w:gridCol w:w="567"/>
        <w:gridCol w:w="567"/>
        <w:gridCol w:w="530"/>
      </w:tblGrid>
      <w:tr w:rsidR="000F0257" w14:paraId="3F929C82" w14:textId="03B0101A" w:rsidTr="6BFCD1F6">
        <w:trPr>
          <w:trHeight w:val="360"/>
        </w:trPr>
        <w:tc>
          <w:tcPr>
            <w:tcW w:w="3539" w:type="dxa"/>
            <w:vAlign w:val="center"/>
          </w:tcPr>
          <w:p w14:paraId="28B4EA70" w14:textId="441A8CCD" w:rsidR="00E85B48" w:rsidRPr="00F15695" w:rsidRDefault="00DF21BB" w:rsidP="00E904C9">
            <w:pPr>
              <w:jc w:val="center"/>
              <w:rPr>
                <w:b/>
              </w:rPr>
            </w:pPr>
            <w:r>
              <w:rPr>
                <w:b/>
              </w:rPr>
              <w:t>Unit</w:t>
            </w:r>
            <w:r w:rsidR="00AB04F0">
              <w:rPr>
                <w:b/>
              </w:rPr>
              <w:t xml:space="preserve"> 6 </w:t>
            </w:r>
            <w:r w:rsidR="00A46C54">
              <w:rPr>
                <w:b/>
              </w:rPr>
              <w:t xml:space="preserve">: </w:t>
            </w:r>
            <w:r w:rsidR="00AB04F0">
              <w:rPr>
                <w:b/>
              </w:rPr>
              <w:t>What is development</w:t>
            </w:r>
            <w:r w:rsidR="00ED03D4">
              <w:rPr>
                <w:b/>
              </w:rPr>
              <w:t xml:space="preserve">? </w:t>
            </w:r>
          </w:p>
        </w:tc>
        <w:tc>
          <w:tcPr>
            <w:tcW w:w="7051" w:type="dxa"/>
            <w:gridSpan w:val="5"/>
            <w:shd w:val="clear" w:color="auto" w:fill="000000" w:themeFill="text1"/>
            <w:vAlign w:val="center"/>
          </w:tcPr>
          <w:p w14:paraId="14666195" w14:textId="370CCDEC" w:rsidR="00E85B48" w:rsidRPr="00E904C9" w:rsidRDefault="6BFCD1F6" w:rsidP="6BFCD1F6">
            <w:pPr>
              <w:jc w:val="center"/>
              <w:rPr>
                <w:b/>
                <w:bCs/>
                <w:color w:val="FFFFFF" w:themeColor="background1"/>
              </w:rPr>
            </w:pPr>
            <w:r w:rsidRPr="6BFCD1F6">
              <w:rPr>
                <w:b/>
                <w:bCs/>
                <w:color w:val="FFFFFF" w:themeColor="background1"/>
                <w:sz w:val="28"/>
                <w:szCs w:val="28"/>
              </w:rPr>
              <w:t xml:space="preserve">Topic Tracker  </w:t>
            </w:r>
          </w:p>
        </w:tc>
      </w:tr>
      <w:tr w:rsidR="009D38B1" w14:paraId="06C61167" w14:textId="32188040" w:rsidTr="6BFCD1F6">
        <w:trPr>
          <w:trHeight w:val="3417"/>
        </w:trPr>
        <w:tc>
          <w:tcPr>
            <w:tcW w:w="3539" w:type="dxa"/>
          </w:tcPr>
          <w:p w14:paraId="72887347" w14:textId="71A78334" w:rsidR="009D38B1" w:rsidRPr="005C534D" w:rsidRDefault="009D38B1" w:rsidP="00B24E5E">
            <w:pPr>
              <w:spacing w:after="0"/>
              <w:rPr>
                <w:sz w:val="16"/>
                <w:szCs w:val="16"/>
              </w:rPr>
            </w:pPr>
            <w:r w:rsidRPr="005C534D">
              <w:rPr>
                <w:sz w:val="16"/>
                <w:szCs w:val="16"/>
              </w:rPr>
              <w:t>The aims are:</w:t>
            </w:r>
          </w:p>
          <w:p w14:paraId="4F2EF46A" w14:textId="582E98FB" w:rsidR="009D38B1" w:rsidRPr="005C534D" w:rsidRDefault="009D38B1" w:rsidP="00964825">
            <w:pPr>
              <w:spacing w:after="0" w:line="240" w:lineRule="auto"/>
              <w:rPr>
                <w:b/>
                <w:sz w:val="16"/>
                <w:szCs w:val="16"/>
                <w:u w:val="single"/>
              </w:rPr>
            </w:pPr>
            <w:r w:rsidRPr="005C534D">
              <w:rPr>
                <w:b/>
                <w:sz w:val="16"/>
                <w:szCs w:val="16"/>
                <w:u w:val="single"/>
              </w:rPr>
              <w:t>LG1: Knowledge</w:t>
            </w:r>
          </w:p>
          <w:p w14:paraId="3CE35862" w14:textId="286AB34F" w:rsidR="009D38B1" w:rsidRPr="00ED2C4D" w:rsidRDefault="009D38B1" w:rsidP="00A55E19">
            <w:pPr>
              <w:spacing w:after="0" w:line="240" w:lineRule="auto"/>
              <w:rPr>
                <w:rFonts w:ascii="Comic Sans MS" w:hAnsi="Comic Sans MS"/>
                <w:sz w:val="15"/>
                <w:szCs w:val="15"/>
              </w:rPr>
            </w:pPr>
            <w:r w:rsidRPr="00ED2C4D">
              <w:rPr>
                <w:rFonts w:ascii="Comic Sans MS" w:hAnsi="Comic Sans MS"/>
                <w:sz w:val="15"/>
                <w:szCs w:val="15"/>
              </w:rPr>
              <w:t xml:space="preserve">Know that development is a process of change that improves people’s lives and that development is occurring all over the world. However, there are big variations in levels of </w:t>
            </w:r>
            <w:r w:rsidR="000E345E" w:rsidRPr="00ED2C4D">
              <w:rPr>
                <w:rFonts w:ascii="Comic Sans MS" w:hAnsi="Comic Sans MS"/>
                <w:sz w:val="15"/>
                <w:szCs w:val="15"/>
              </w:rPr>
              <w:t xml:space="preserve">development. </w:t>
            </w:r>
            <w:r w:rsidRPr="00ED2C4D">
              <w:rPr>
                <w:rFonts w:ascii="Comic Sans MS" w:hAnsi="Comic Sans MS"/>
                <w:sz w:val="15"/>
                <w:szCs w:val="15"/>
              </w:rPr>
              <w:t>Know development can be measured</w:t>
            </w:r>
            <w:r w:rsidR="000E345E" w:rsidRPr="00ED2C4D">
              <w:rPr>
                <w:rFonts w:ascii="Comic Sans MS" w:hAnsi="Comic Sans MS"/>
                <w:sz w:val="15"/>
                <w:szCs w:val="15"/>
              </w:rPr>
              <w:t xml:space="preserve">. </w:t>
            </w:r>
            <w:r w:rsidRPr="00ED2C4D">
              <w:rPr>
                <w:rFonts w:ascii="Comic Sans MS" w:hAnsi="Comic Sans MS"/>
                <w:sz w:val="15"/>
                <w:szCs w:val="15"/>
              </w:rPr>
              <w:t>Understand that extreme poverty can be reduced.</w:t>
            </w:r>
          </w:p>
          <w:p w14:paraId="384CC0B5" w14:textId="78C2736D" w:rsidR="009D38B1" w:rsidRPr="00ED2C4D" w:rsidRDefault="009D38B1" w:rsidP="00A55E19">
            <w:pPr>
              <w:spacing w:after="0" w:line="240" w:lineRule="auto"/>
              <w:rPr>
                <w:b/>
                <w:sz w:val="15"/>
                <w:szCs w:val="15"/>
                <w:u w:val="single"/>
              </w:rPr>
            </w:pPr>
            <w:r w:rsidRPr="00ED2C4D">
              <w:rPr>
                <w:b/>
                <w:sz w:val="15"/>
                <w:szCs w:val="15"/>
                <w:u w:val="single"/>
              </w:rPr>
              <w:t>LG2: Application</w:t>
            </w:r>
          </w:p>
          <w:p w14:paraId="3A8154C3" w14:textId="63B7A30A" w:rsidR="009D38B1" w:rsidRPr="00ED2C4D" w:rsidRDefault="009D38B1" w:rsidP="00A55E19">
            <w:pPr>
              <w:spacing w:after="0" w:line="240" w:lineRule="auto"/>
              <w:rPr>
                <w:rFonts w:ascii="Comic Sans MS" w:hAnsi="Comic Sans MS"/>
                <w:color w:val="000000" w:themeColor="text1"/>
                <w:sz w:val="15"/>
                <w:szCs w:val="15"/>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color w:val="000000" w:themeColor="text1"/>
                <w:sz w:val="15"/>
                <w:szCs w:val="15"/>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Apply learning </w:t>
            </w:r>
            <w:r w:rsidR="007D3C38" w:rsidRPr="00ED2C4D">
              <w:rPr>
                <w:rFonts w:ascii="Comic Sans MS" w:hAnsi="Comic Sans MS"/>
                <w:color w:val="000000" w:themeColor="text1"/>
                <w:sz w:val="15"/>
                <w:szCs w:val="15"/>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to different nations including </w:t>
            </w:r>
            <w:r w:rsidRPr="00ED2C4D">
              <w:rPr>
                <w:rFonts w:ascii="Comic Sans MS" w:hAnsi="Comic Sans MS"/>
                <w:color w:val="000000" w:themeColor="text1"/>
                <w:sz w:val="15"/>
                <w:szCs w:val="15"/>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Malawi and Singapore</w:t>
            </w:r>
            <w:r w:rsidR="00A55E19" w:rsidRPr="00ED2C4D">
              <w:rPr>
                <w:rFonts w:ascii="Comic Sans MS" w:hAnsi="Comic Sans MS"/>
                <w:color w:val="000000" w:themeColor="text1"/>
                <w:sz w:val="15"/>
                <w:szCs w:val="15"/>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4CE9F70F" w14:textId="77777777" w:rsidR="009D38B1" w:rsidRPr="00ED2C4D" w:rsidRDefault="009D38B1" w:rsidP="00A55E19">
            <w:pPr>
              <w:spacing w:after="0" w:line="240" w:lineRule="auto"/>
              <w:rPr>
                <w:b/>
                <w:sz w:val="15"/>
                <w:szCs w:val="15"/>
                <w:u w:val="single"/>
              </w:rPr>
            </w:pPr>
            <w:r w:rsidRPr="00ED2C4D">
              <w:rPr>
                <w:b/>
                <w:sz w:val="15"/>
                <w:szCs w:val="15"/>
                <w:u w:val="single"/>
              </w:rPr>
              <w:t>LG3: Skills</w:t>
            </w:r>
          </w:p>
          <w:p w14:paraId="49C0DC09" w14:textId="0515979F" w:rsidR="009D38B1" w:rsidRPr="005C534D" w:rsidRDefault="009D38B1" w:rsidP="00A55E19">
            <w:pPr>
              <w:spacing w:after="0" w:line="240" w:lineRule="auto"/>
              <w:rPr>
                <w:rFonts w:ascii="Comic Sans MS" w:hAnsi="Comic Sans M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color w:val="000000" w:themeColor="text1"/>
                <w:sz w:val="15"/>
                <w:szCs w:val="15"/>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Empathy. </w:t>
            </w:r>
            <w:r w:rsidR="00A55E19" w:rsidRPr="00ED2C4D">
              <w:rPr>
                <w:rFonts w:ascii="Comic Sans MS" w:hAnsi="Comic Sans MS"/>
                <w:color w:val="000000" w:themeColor="text1"/>
                <w:sz w:val="15"/>
                <w:szCs w:val="15"/>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Numeracy. </w:t>
            </w:r>
            <w:r w:rsidRPr="00ED2C4D">
              <w:rPr>
                <w:rFonts w:ascii="Comic Sans MS" w:hAnsi="Comic Sans MS"/>
                <w:color w:val="000000" w:themeColor="text1"/>
                <w:sz w:val="15"/>
                <w:szCs w:val="15"/>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7D3C38" w:rsidRPr="00ED2C4D">
              <w:rPr>
                <w:rFonts w:ascii="Comic Sans MS" w:hAnsi="Comic Sans MS"/>
                <w:color w:val="000000" w:themeColor="text1"/>
                <w:sz w:val="15"/>
                <w:szCs w:val="15"/>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Evaluation of measurements of development.  </w:t>
            </w:r>
            <w:r w:rsidRPr="00ED2C4D">
              <w:rPr>
                <w:rFonts w:ascii="Comic Sans MS" w:hAnsi="Comic Sans MS"/>
                <w:color w:val="000000" w:themeColor="text1"/>
                <w:sz w:val="15"/>
                <w:szCs w:val="15"/>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Interpretation of a range of information </w:t>
            </w:r>
            <w:r w:rsidR="007D3C38" w:rsidRPr="00ED2C4D">
              <w:rPr>
                <w:rFonts w:ascii="Comic Sans MS" w:hAnsi="Comic Sans MS"/>
                <w:color w:val="000000" w:themeColor="text1"/>
                <w:sz w:val="15"/>
                <w:szCs w:val="15"/>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sources.</w:t>
            </w:r>
          </w:p>
        </w:tc>
        <w:tc>
          <w:tcPr>
            <w:tcW w:w="1985" w:type="dxa"/>
          </w:tcPr>
          <w:p w14:paraId="465A4DE6" w14:textId="18121F09" w:rsidR="009D38B1" w:rsidRPr="005C534D" w:rsidRDefault="009D38B1" w:rsidP="00B24E5E">
            <w:pPr>
              <w:spacing w:after="0"/>
              <w:rPr>
                <w:b/>
                <w:bCs/>
                <w:sz w:val="18"/>
                <w:szCs w:val="20"/>
                <w:u w:val="single"/>
              </w:rPr>
            </w:pPr>
            <w:r w:rsidRPr="005C534D">
              <w:rPr>
                <w:b/>
                <w:bCs/>
                <w:sz w:val="18"/>
                <w:szCs w:val="20"/>
                <w:u w:val="single"/>
              </w:rPr>
              <w:t>Assessment results</w:t>
            </w:r>
          </w:p>
          <w:p w14:paraId="3FBEA67C" w14:textId="1005A9DB" w:rsidR="009D38B1" w:rsidRPr="005C534D" w:rsidRDefault="009D38B1" w:rsidP="00B24E5E">
            <w:pPr>
              <w:spacing w:after="0"/>
              <w:rPr>
                <w:b/>
                <w:bCs/>
                <w:sz w:val="20"/>
              </w:rPr>
            </w:pPr>
          </w:p>
          <w:p w14:paraId="445202FC" w14:textId="77777777" w:rsidR="009D38B1" w:rsidRPr="005C534D" w:rsidRDefault="009D38B1" w:rsidP="00B24E5E">
            <w:pPr>
              <w:spacing w:after="0"/>
              <w:rPr>
                <w:b/>
                <w:bCs/>
                <w:sz w:val="20"/>
              </w:rPr>
            </w:pPr>
          </w:p>
          <w:p w14:paraId="5A99224F" w14:textId="1ACD83ED" w:rsidR="009D38B1" w:rsidRPr="005C534D" w:rsidRDefault="009D38B1" w:rsidP="009D38B1">
            <w:pPr>
              <w:spacing w:after="0"/>
              <w:rPr>
                <w:b/>
                <w:bCs/>
                <w:sz w:val="20"/>
              </w:rPr>
            </w:pPr>
          </w:p>
        </w:tc>
        <w:tc>
          <w:tcPr>
            <w:tcW w:w="5066" w:type="dxa"/>
            <w:gridSpan w:val="4"/>
          </w:tcPr>
          <w:p w14:paraId="45F1005D" w14:textId="77777777" w:rsidR="009D38B1" w:rsidRPr="00ED2C4D" w:rsidRDefault="009D38B1" w:rsidP="00103EA4">
            <w:pPr>
              <w:spacing w:after="0"/>
              <w:rPr>
                <w:b/>
                <w:bCs/>
                <w:sz w:val="18"/>
                <w:szCs w:val="20"/>
              </w:rPr>
            </w:pPr>
            <w:r w:rsidRPr="005C534D">
              <w:rPr>
                <w:b/>
                <w:bCs/>
                <w:sz w:val="20"/>
              </w:rPr>
              <w:t>Topic</w:t>
            </w:r>
            <w:r w:rsidRPr="00ED2C4D">
              <w:rPr>
                <w:b/>
                <w:bCs/>
                <w:sz w:val="18"/>
                <w:szCs w:val="20"/>
              </w:rPr>
              <w:t xml:space="preserve"> specific key terms:</w:t>
            </w:r>
          </w:p>
          <w:tbl>
            <w:tblPr>
              <w:tblStyle w:val="TableGrid"/>
              <w:tblW w:w="4871" w:type="dxa"/>
              <w:tblLayout w:type="fixed"/>
              <w:tblLook w:val="04A0" w:firstRow="1" w:lastRow="0" w:firstColumn="1" w:lastColumn="0" w:noHBand="0" w:noVBand="1"/>
            </w:tblPr>
            <w:tblGrid>
              <w:gridCol w:w="1577"/>
              <w:gridCol w:w="1644"/>
              <w:gridCol w:w="1650"/>
            </w:tblGrid>
            <w:tr w:rsidR="009D38B1" w:rsidRPr="00ED2C4D" w14:paraId="7A2C6FF7" w14:textId="77777777" w:rsidTr="00ED2C4D">
              <w:trPr>
                <w:trHeight w:val="2995"/>
              </w:trPr>
              <w:tc>
                <w:tcPr>
                  <w:tcW w:w="1577" w:type="dxa"/>
                  <w:shd w:val="clear" w:color="auto" w:fill="C5E0B3" w:themeFill="accent6" w:themeFillTint="66"/>
                </w:tcPr>
                <w:p w14:paraId="49A7C0C8" w14:textId="77777777" w:rsidR="009D38B1" w:rsidRPr="00ED2C4D" w:rsidRDefault="009D38B1"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development </w:t>
                  </w:r>
                </w:p>
                <w:p w14:paraId="439BA00F" w14:textId="77777777" w:rsidR="009D38B1" w:rsidRPr="00ED2C4D" w:rsidRDefault="009D38B1"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stages of development</w:t>
                  </w:r>
                </w:p>
                <w:p w14:paraId="44582C67" w14:textId="77777777" w:rsidR="009D38B1" w:rsidRPr="00ED2C4D" w:rsidRDefault="009D38B1"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standard of living</w:t>
                  </w:r>
                </w:p>
                <w:p w14:paraId="05AC33CD" w14:textId="77777777" w:rsidR="009D38B1" w:rsidRPr="00ED2C4D" w:rsidRDefault="009D38B1"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development indicators</w:t>
                  </w:r>
                </w:p>
                <w:p w14:paraId="1160472C" w14:textId="77777777" w:rsidR="009D38B1" w:rsidRPr="00ED2C4D" w:rsidRDefault="009D38B1"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life expectancy</w:t>
                  </w:r>
                </w:p>
                <w:p w14:paraId="359726A5" w14:textId="77777777" w:rsidR="009D38B1" w:rsidRPr="00ED2C4D" w:rsidRDefault="009D38B1"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adult literacy rate</w:t>
                  </w:r>
                </w:p>
                <w:p w14:paraId="36E851C4" w14:textId="77777777" w:rsidR="009D38B1" w:rsidRPr="00ED2C4D" w:rsidRDefault="009D38B1"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mortality rate</w:t>
                  </w:r>
                </w:p>
                <w:p w14:paraId="107DA5E9" w14:textId="36A66721" w:rsidR="00A55E19" w:rsidRPr="00ED2C4D" w:rsidRDefault="00A55E19"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neglected tropical diseases</w:t>
                  </w:r>
                </w:p>
              </w:tc>
              <w:tc>
                <w:tcPr>
                  <w:tcW w:w="1644" w:type="dxa"/>
                  <w:shd w:val="clear" w:color="auto" w:fill="C5E0B3" w:themeFill="accent6" w:themeFillTint="66"/>
                </w:tcPr>
                <w:p w14:paraId="3F5287B5" w14:textId="77777777" w:rsidR="009D38B1" w:rsidRPr="00ED2C4D" w:rsidRDefault="009D38B1"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Malawi</w:t>
                  </w:r>
                </w:p>
                <w:p w14:paraId="5C2CEDBD" w14:textId="77777777" w:rsidR="009D38B1" w:rsidRPr="00ED2C4D" w:rsidRDefault="009D38B1"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landlocked</w:t>
                  </w:r>
                </w:p>
                <w:p w14:paraId="42A95456" w14:textId="77777777" w:rsidR="009D38B1" w:rsidRPr="00ED2C4D" w:rsidRDefault="009D38B1"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Singapore</w:t>
                  </w:r>
                </w:p>
                <w:p w14:paraId="75153790" w14:textId="77777777" w:rsidR="009D38B1" w:rsidRPr="00ED2C4D" w:rsidRDefault="009D38B1"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trans-shipment port</w:t>
                  </w:r>
                </w:p>
                <w:p w14:paraId="4A0184BA" w14:textId="77777777" w:rsidR="009D38B1" w:rsidRPr="00ED2C4D" w:rsidRDefault="009D38B1"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industrial revolution</w:t>
                  </w:r>
                </w:p>
                <w:p w14:paraId="374D9F53" w14:textId="77777777" w:rsidR="009D38B1" w:rsidRPr="00ED2C4D" w:rsidRDefault="009D38B1"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cities migrant</w:t>
                  </w:r>
                </w:p>
                <w:p w14:paraId="37E5FF21" w14:textId="77777777" w:rsidR="009D38B1" w:rsidRPr="00ED2C4D" w:rsidRDefault="009D38B1"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natural resources</w:t>
                  </w:r>
                </w:p>
                <w:p w14:paraId="0D7975E0" w14:textId="77777777" w:rsidR="009D38B1" w:rsidRPr="00ED2C4D" w:rsidRDefault="009D38B1"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corruption</w:t>
                  </w:r>
                </w:p>
                <w:p w14:paraId="36C2EF6F" w14:textId="77777777" w:rsidR="009D38B1" w:rsidRPr="00ED2C4D" w:rsidRDefault="009D38B1"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infrastructure</w:t>
                  </w:r>
                </w:p>
                <w:p w14:paraId="2DA5B526" w14:textId="77777777" w:rsidR="009D38B1" w:rsidRPr="00ED2C4D" w:rsidRDefault="009D38B1"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aid</w:t>
                  </w:r>
                </w:p>
                <w:p w14:paraId="07ABC089" w14:textId="6A7F6D0A" w:rsidR="00A55E19" w:rsidRPr="00ED2C4D" w:rsidRDefault="00A55E19"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energy</w:t>
                  </w:r>
                </w:p>
              </w:tc>
              <w:tc>
                <w:tcPr>
                  <w:tcW w:w="1650" w:type="dxa"/>
                  <w:shd w:val="clear" w:color="auto" w:fill="C5E0B3" w:themeFill="accent6" w:themeFillTint="66"/>
                </w:tcPr>
                <w:p w14:paraId="6305F70C" w14:textId="214E735C" w:rsidR="009D38B1" w:rsidRPr="00ED2C4D" w:rsidRDefault="009D38B1"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development gap</w:t>
                  </w:r>
                </w:p>
                <w:p w14:paraId="76E378CC" w14:textId="77777777" w:rsidR="009D38B1" w:rsidRPr="00ED2C4D" w:rsidRDefault="009D38B1"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poverty</w:t>
                  </w:r>
                </w:p>
                <w:p w14:paraId="0F9E2A77" w14:textId="77777777" w:rsidR="009D38B1" w:rsidRPr="00ED2C4D" w:rsidRDefault="009D38B1"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extreme poverty</w:t>
                  </w:r>
                </w:p>
                <w:p w14:paraId="41CFD08D" w14:textId="77777777" w:rsidR="009D38B1" w:rsidRPr="00ED2C4D" w:rsidRDefault="009D38B1"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manufacturing</w:t>
                  </w:r>
                </w:p>
                <w:p w14:paraId="5C808956" w14:textId="77777777" w:rsidR="009D38B1" w:rsidRPr="00ED2C4D" w:rsidRDefault="009D38B1"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Non-Government Organisation</w:t>
                  </w:r>
                </w:p>
                <w:p w14:paraId="4A219975" w14:textId="77777777" w:rsidR="009D38B1" w:rsidRPr="00ED2C4D" w:rsidRDefault="009D38B1"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microfinancing</w:t>
                  </w:r>
                </w:p>
                <w:p w14:paraId="060908F4" w14:textId="77777777" w:rsidR="009D38B1" w:rsidRPr="00ED2C4D" w:rsidRDefault="009D38B1"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technology</w:t>
                  </w:r>
                </w:p>
                <w:p w14:paraId="23A93E40" w14:textId="77777777" w:rsidR="009D38B1" w:rsidRPr="00ED2C4D" w:rsidRDefault="009D38B1"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developed</w:t>
                  </w:r>
                </w:p>
                <w:p w14:paraId="424DAB7F" w14:textId="6C44984F" w:rsidR="00A55E19" w:rsidRPr="00ED2C4D" w:rsidRDefault="009D38B1"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developing</w:t>
                  </w:r>
                  <w:r w:rsidR="00A55E19"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1B0738F6" w14:textId="2FCA9427" w:rsidR="00A55E19" w:rsidRPr="00ED2C4D" w:rsidRDefault="00A55E19"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GDP</w:t>
                  </w:r>
                </w:p>
                <w:p w14:paraId="2EC5ED46" w14:textId="14EA18EE" w:rsidR="009D38B1" w:rsidRPr="00ED2C4D" w:rsidRDefault="00A55E19"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wealth</w:t>
                  </w:r>
                </w:p>
              </w:tc>
            </w:tr>
          </w:tbl>
          <w:p w14:paraId="70FCE77F" w14:textId="0A7B74C4" w:rsidR="009D38B1" w:rsidRPr="005C534D" w:rsidRDefault="009D38B1" w:rsidP="00103EA4">
            <w:pPr>
              <w:spacing w:after="0"/>
              <w:rPr>
                <w:b/>
                <w:bCs/>
                <w:sz w:val="20"/>
              </w:rPr>
            </w:pPr>
          </w:p>
        </w:tc>
      </w:tr>
      <w:tr w:rsidR="000B079A" w14:paraId="6AAEE81C" w14:textId="77777777" w:rsidTr="6BFCD1F6">
        <w:trPr>
          <w:trHeight w:val="628"/>
        </w:trPr>
        <w:tc>
          <w:tcPr>
            <w:tcW w:w="3539" w:type="dxa"/>
            <w:shd w:val="clear" w:color="auto" w:fill="D9D9D9" w:themeFill="background1" w:themeFillShade="D9"/>
            <w:vAlign w:val="center"/>
          </w:tcPr>
          <w:p w14:paraId="47F3BC38" w14:textId="35DEECDA" w:rsidR="00CE49C5" w:rsidRPr="000F0257" w:rsidRDefault="001E7AF2" w:rsidP="00E904C9">
            <w:pPr>
              <w:jc w:val="center"/>
              <w:rPr>
                <w:b/>
              </w:rPr>
            </w:pPr>
            <w:r>
              <w:rPr>
                <w:b/>
              </w:rPr>
              <w:t>Themes</w:t>
            </w:r>
          </w:p>
        </w:tc>
        <w:tc>
          <w:tcPr>
            <w:tcW w:w="5387" w:type="dxa"/>
            <w:gridSpan w:val="2"/>
            <w:shd w:val="clear" w:color="auto" w:fill="D9D9D9" w:themeFill="background1" w:themeFillShade="D9"/>
            <w:vAlign w:val="center"/>
          </w:tcPr>
          <w:p w14:paraId="6C88901A" w14:textId="66EB123D" w:rsidR="00CE49C5" w:rsidRPr="000F0257" w:rsidRDefault="00831F97" w:rsidP="00E904C9">
            <w:pPr>
              <w:jc w:val="center"/>
              <w:rPr>
                <w:b/>
              </w:rPr>
            </w:pPr>
            <w:r w:rsidRPr="000F0257">
              <w:rPr>
                <w:b/>
              </w:rPr>
              <w:t>Learning Goals/Outcomes</w:t>
            </w:r>
            <w:r w:rsidR="000A4ADB" w:rsidRPr="000F0257">
              <w:rPr>
                <w:b/>
              </w:rPr>
              <w:t>/</w:t>
            </w:r>
            <w:r w:rsidR="00584245" w:rsidRPr="000F0257">
              <w:rPr>
                <w:b/>
              </w:rPr>
              <w:t>Content</w:t>
            </w:r>
          </w:p>
        </w:tc>
        <w:tc>
          <w:tcPr>
            <w:tcW w:w="567" w:type="dxa"/>
          </w:tcPr>
          <w:p w14:paraId="4E0D1487" w14:textId="41E3C02B" w:rsidR="00CE49C5" w:rsidRDefault="00ED2C4D" w:rsidP="00B24E5E">
            <w:r w:rsidRPr="00ED2C4D">
              <w:rPr>
                <w:noProof/>
                <w:sz w:val="20"/>
                <w:szCs w:val="20"/>
              </w:rPr>
              <mc:AlternateContent>
                <mc:Choice Requires="wpg">
                  <w:drawing>
                    <wp:anchor distT="0" distB="0" distL="114300" distR="114300" simplePos="0" relativeHeight="251658241" behindDoc="0" locked="0" layoutInCell="1" allowOverlap="1" wp14:anchorId="7CACE362" wp14:editId="6A41D1EB">
                      <wp:simplePos x="0" y="0"/>
                      <wp:positionH relativeFrom="column">
                        <wp:posOffset>-64135</wp:posOffset>
                      </wp:positionH>
                      <wp:positionV relativeFrom="paragraph">
                        <wp:posOffset>105410</wp:posOffset>
                      </wp:positionV>
                      <wp:extent cx="1034459" cy="250529"/>
                      <wp:effectExtent l="0" t="0" r="0" b="0"/>
                      <wp:wrapNone/>
                      <wp:docPr id="8" name="Group 8"/>
                      <wp:cNvGraphicFramePr/>
                      <a:graphic xmlns:a="http://schemas.openxmlformats.org/drawingml/2006/main">
                        <a:graphicData uri="http://schemas.microsoft.com/office/word/2010/wordprocessingGroup">
                          <wpg:wgp>
                            <wpg:cNvGrpSpPr/>
                            <wpg:grpSpPr>
                              <a:xfrm rot="10800000">
                                <a:off x="0" y="0"/>
                                <a:ext cx="1034459" cy="250529"/>
                                <a:chOff x="0" y="0"/>
                                <a:chExt cx="1162050" cy="336549"/>
                              </a:xfrm>
                            </wpg:grpSpPr>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314325" cy="242570"/>
                                </a:xfrm>
                                <a:prstGeom prst="rect">
                                  <a:avLst/>
                                </a:prstGeom>
                              </pic:spPr>
                            </pic:pic>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rot="10800000">
                                  <a:off x="847725" y="38100"/>
                                  <a:ext cx="314325" cy="242570"/>
                                </a:xfrm>
                                <a:prstGeom prst="rect">
                                  <a:avLst/>
                                </a:prstGeom>
                              </pic:spPr>
                            </pic:pic>
                            <pic:pic xmlns:pic="http://schemas.openxmlformats.org/drawingml/2006/picture">
                              <pic:nvPicPr>
                                <pic:cNvPr id="5" name="Picture 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rot="5400000">
                                  <a:off x="467678" y="58102"/>
                                  <a:ext cx="314325" cy="242570"/>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xmlns:a1611="http://schemas.microsoft.com/office/drawing/2016/11/main" xmlns:a14="http://schemas.microsoft.com/office/drawing/2010/main" xmlns:pic="http://schemas.openxmlformats.org/drawingml/2006/picture" xmlns:a="http://schemas.openxmlformats.org/drawingml/2006/main">
                  <w:pict>
                    <v:group id="Group 8" style="position:absolute;margin-left:-5.05pt;margin-top:8.3pt;width:81.45pt;height:19.75pt;rotation:180;z-index:251670528;mso-width-relative:margin;mso-height-relative:margin" coordsize="11620,3365" o:spid="_x0000_s1026" w14:anchorId="51978DE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width:3143;height:242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">
                        <v:imagedata o:title="" r:id="rId11"/>
                      </v:shape>
                      <v:shape id="Picture 4" style="position:absolute;left:8477;top:381;width:3143;height:2425;rotation:18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">
                        <v:imagedata o:title="" r:id="rId11"/>
                      </v:shape>
                      <v:shape id="Picture 5" style="position:absolute;left:4676;top:581;width:3143;height:2426;rotation:90;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">
                        <v:imagedata o:title="" r:id="rId11"/>
                      </v:shape>
                    </v:group>
                  </w:pict>
                </mc:Fallback>
              </mc:AlternateContent>
            </w:r>
          </w:p>
        </w:tc>
        <w:tc>
          <w:tcPr>
            <w:tcW w:w="567" w:type="dxa"/>
          </w:tcPr>
          <w:p w14:paraId="66D96C36" w14:textId="7D040EF2" w:rsidR="00CE49C5" w:rsidRDefault="00CE49C5" w:rsidP="00B24E5E"/>
        </w:tc>
        <w:tc>
          <w:tcPr>
            <w:tcW w:w="530" w:type="dxa"/>
          </w:tcPr>
          <w:p w14:paraId="3E194668" w14:textId="651FC6DD" w:rsidR="00CE49C5" w:rsidRDefault="00CE49C5" w:rsidP="00B24E5E"/>
        </w:tc>
      </w:tr>
      <w:tr w:rsidR="00500F22" w14:paraId="58E06230" w14:textId="360435D8" w:rsidTr="6BFCD1F6">
        <w:trPr>
          <w:trHeight w:val="210"/>
        </w:trPr>
        <w:tc>
          <w:tcPr>
            <w:tcW w:w="3539" w:type="dxa"/>
          </w:tcPr>
          <w:p w14:paraId="19DB76B0" w14:textId="77777777" w:rsidR="00CE49C5" w:rsidRDefault="00CE49C5" w:rsidP="00B24E5E">
            <w:pPr>
              <w:spacing w:after="0"/>
              <w:rPr>
                <w:sz w:val="18"/>
              </w:rPr>
            </w:pPr>
          </w:p>
          <w:p w14:paraId="1322ED13" w14:textId="6787E76A" w:rsidR="000E345E" w:rsidRPr="000E345E" w:rsidRDefault="000E345E" w:rsidP="000E345E">
            <w:pPr>
              <w:spacing w:after="0"/>
              <w:rPr>
                <w:sz w:val="18"/>
              </w:rPr>
            </w:pPr>
            <w:r>
              <w:rPr>
                <w:sz w:val="18"/>
              </w:rPr>
              <w:t xml:space="preserve">1   </w:t>
            </w:r>
            <w:r w:rsidRPr="000E345E">
              <w:rPr>
                <w:sz w:val="18"/>
              </w:rPr>
              <w:t>Rich World, Poor World</w:t>
            </w:r>
          </w:p>
          <w:p w14:paraId="59E8F3DE" w14:textId="0332B3DC" w:rsidR="00CB517E" w:rsidRPr="00761238" w:rsidRDefault="000E345E" w:rsidP="00B24E5E">
            <w:pPr>
              <w:spacing w:after="0"/>
              <w:rPr>
                <w:sz w:val="18"/>
              </w:rPr>
            </w:pPr>
            <w:r w:rsidRPr="000E345E">
              <w:rPr>
                <w:sz w:val="18"/>
              </w:rPr>
              <w:t>How unequal is our planet?</w:t>
            </w:r>
          </w:p>
        </w:tc>
        <w:tc>
          <w:tcPr>
            <w:tcW w:w="5387" w:type="dxa"/>
            <w:gridSpan w:val="2"/>
          </w:tcPr>
          <w:p w14:paraId="602A5ED8" w14:textId="477E0CD2" w:rsidR="000E345E" w:rsidRPr="000E345E" w:rsidRDefault="000E345E" w:rsidP="000E345E">
            <w:pPr>
              <w:spacing w:after="0"/>
              <w:rPr>
                <w:sz w:val="18"/>
              </w:rPr>
            </w:pPr>
            <w:r w:rsidRPr="000E345E">
              <w:rPr>
                <w:sz w:val="18"/>
              </w:rPr>
              <w:t>LG1  Understand ‘standard of living’  varies a lot (depending upon where people live).</w:t>
            </w:r>
          </w:p>
          <w:p w14:paraId="6211553F" w14:textId="1C126ECE" w:rsidR="00E50992" w:rsidRPr="00761238" w:rsidRDefault="000E345E" w:rsidP="000E345E">
            <w:pPr>
              <w:spacing w:after="0"/>
              <w:rPr>
                <w:sz w:val="18"/>
              </w:rPr>
            </w:pPr>
            <w:r w:rsidRPr="000E345E">
              <w:rPr>
                <w:sz w:val="18"/>
              </w:rPr>
              <w:t>LG</w:t>
            </w:r>
            <w:r w:rsidR="000542F1">
              <w:rPr>
                <w:sz w:val="18"/>
              </w:rPr>
              <w:t>2</w:t>
            </w:r>
            <w:r w:rsidRPr="000E345E">
              <w:rPr>
                <w:sz w:val="18"/>
              </w:rPr>
              <w:t xml:space="preserve"> Use evidence to prove this.</w:t>
            </w:r>
          </w:p>
        </w:tc>
        <w:tc>
          <w:tcPr>
            <w:tcW w:w="567" w:type="dxa"/>
          </w:tcPr>
          <w:p w14:paraId="000DA362" w14:textId="3DC6C58D" w:rsidR="00E50992" w:rsidRDefault="00E50992" w:rsidP="00B24E5E">
            <w:pPr>
              <w:spacing w:after="0"/>
            </w:pPr>
          </w:p>
        </w:tc>
        <w:tc>
          <w:tcPr>
            <w:tcW w:w="567" w:type="dxa"/>
          </w:tcPr>
          <w:p w14:paraId="1E5DF3EC" w14:textId="032C2859" w:rsidR="00E50992" w:rsidRDefault="00E50992" w:rsidP="00B24E5E">
            <w:pPr>
              <w:spacing w:after="0"/>
            </w:pPr>
          </w:p>
        </w:tc>
        <w:tc>
          <w:tcPr>
            <w:tcW w:w="530" w:type="dxa"/>
          </w:tcPr>
          <w:p w14:paraId="5A927ACE" w14:textId="30C6C78F" w:rsidR="00E50992" w:rsidRDefault="00E50992" w:rsidP="00B24E5E">
            <w:pPr>
              <w:spacing w:after="0"/>
            </w:pPr>
          </w:p>
        </w:tc>
      </w:tr>
      <w:tr w:rsidR="008E416C" w14:paraId="6905CFC4" w14:textId="77777777" w:rsidTr="6BFCD1F6">
        <w:trPr>
          <w:trHeight w:val="225"/>
        </w:trPr>
        <w:tc>
          <w:tcPr>
            <w:tcW w:w="3539" w:type="dxa"/>
          </w:tcPr>
          <w:p w14:paraId="76FD1701" w14:textId="77777777" w:rsidR="00CB517E" w:rsidRDefault="00CB517E" w:rsidP="00B24E5E">
            <w:pPr>
              <w:spacing w:after="0"/>
              <w:rPr>
                <w:sz w:val="18"/>
              </w:rPr>
            </w:pPr>
          </w:p>
          <w:p w14:paraId="498DDBB4" w14:textId="36E09E42" w:rsidR="00CB517E" w:rsidRPr="008E416C" w:rsidRDefault="000E345E" w:rsidP="007D3C38">
            <w:pPr>
              <w:spacing w:after="0"/>
              <w:rPr>
                <w:sz w:val="18"/>
              </w:rPr>
            </w:pPr>
            <w:r>
              <w:rPr>
                <w:sz w:val="18"/>
              </w:rPr>
              <w:t xml:space="preserve">2   </w:t>
            </w:r>
            <w:r w:rsidR="007D3C38">
              <w:rPr>
                <w:sz w:val="18"/>
              </w:rPr>
              <w:t>What is development?</w:t>
            </w:r>
          </w:p>
        </w:tc>
        <w:tc>
          <w:tcPr>
            <w:tcW w:w="5387" w:type="dxa"/>
            <w:gridSpan w:val="2"/>
          </w:tcPr>
          <w:p w14:paraId="0EB877BC" w14:textId="74C00DD5" w:rsidR="007D3C38" w:rsidRPr="007D3C38" w:rsidRDefault="007D3C38" w:rsidP="007D3C38">
            <w:pPr>
              <w:spacing w:after="0"/>
              <w:rPr>
                <w:sz w:val="18"/>
              </w:rPr>
            </w:pPr>
            <w:r>
              <w:rPr>
                <w:sz w:val="18"/>
              </w:rPr>
              <w:t xml:space="preserve">LG1 </w:t>
            </w:r>
            <w:r w:rsidRPr="007D3C38">
              <w:rPr>
                <w:sz w:val="18"/>
              </w:rPr>
              <w:t>Know how to describe highly developed countries and poorly developed  countries.</w:t>
            </w:r>
          </w:p>
          <w:p w14:paraId="41477595" w14:textId="55D63140" w:rsidR="008E416C" w:rsidRPr="008E416C" w:rsidRDefault="007D3C38" w:rsidP="007D3C38">
            <w:pPr>
              <w:spacing w:after="0"/>
              <w:rPr>
                <w:sz w:val="18"/>
              </w:rPr>
            </w:pPr>
            <w:r w:rsidRPr="007D3C38">
              <w:rPr>
                <w:sz w:val="18"/>
              </w:rPr>
              <w:t>LG2 Apply to photographs</w:t>
            </w:r>
          </w:p>
        </w:tc>
        <w:tc>
          <w:tcPr>
            <w:tcW w:w="567" w:type="dxa"/>
          </w:tcPr>
          <w:p w14:paraId="6232629A" w14:textId="0FC0279D" w:rsidR="008E416C" w:rsidRDefault="008E416C" w:rsidP="00B24E5E"/>
        </w:tc>
        <w:tc>
          <w:tcPr>
            <w:tcW w:w="567" w:type="dxa"/>
          </w:tcPr>
          <w:p w14:paraId="41FDA276" w14:textId="2F5D9242" w:rsidR="008E416C" w:rsidRDefault="008E416C" w:rsidP="00B24E5E"/>
        </w:tc>
        <w:tc>
          <w:tcPr>
            <w:tcW w:w="530" w:type="dxa"/>
          </w:tcPr>
          <w:p w14:paraId="3A4E4DA7" w14:textId="33343823" w:rsidR="008E416C" w:rsidRDefault="008E416C" w:rsidP="00B24E5E"/>
        </w:tc>
      </w:tr>
      <w:tr w:rsidR="008D491A" w14:paraId="0FBDD03C" w14:textId="77777777" w:rsidTr="6BFCD1F6">
        <w:trPr>
          <w:trHeight w:val="225"/>
        </w:trPr>
        <w:tc>
          <w:tcPr>
            <w:tcW w:w="3539" w:type="dxa"/>
          </w:tcPr>
          <w:p w14:paraId="63F525B8" w14:textId="1C26DAA0" w:rsidR="00CB517E" w:rsidRPr="007955C7" w:rsidRDefault="00D74C36" w:rsidP="00B24E5E">
            <w:pPr>
              <w:spacing w:after="0"/>
              <w:rPr>
                <w:sz w:val="20"/>
              </w:rPr>
            </w:pPr>
            <w:r>
              <w:rPr>
                <w:sz w:val="20"/>
              </w:rPr>
              <w:t xml:space="preserve">3 </w:t>
            </w:r>
            <w:r w:rsidR="00731D7C">
              <w:rPr>
                <w:sz w:val="20"/>
              </w:rPr>
              <w:t xml:space="preserve">and 4 </w:t>
            </w:r>
            <w:r>
              <w:rPr>
                <w:sz w:val="20"/>
              </w:rPr>
              <w:t xml:space="preserve">Measuring and mapping development </w:t>
            </w:r>
          </w:p>
        </w:tc>
        <w:tc>
          <w:tcPr>
            <w:tcW w:w="5387" w:type="dxa"/>
            <w:gridSpan w:val="2"/>
          </w:tcPr>
          <w:p w14:paraId="326FF327" w14:textId="77777777" w:rsidR="00731D7C" w:rsidRPr="00731D7C" w:rsidRDefault="00731D7C" w:rsidP="00731D7C">
            <w:pPr>
              <w:spacing w:after="0"/>
              <w:rPr>
                <w:sz w:val="20"/>
              </w:rPr>
            </w:pPr>
            <w:r w:rsidRPr="00731D7C">
              <w:rPr>
                <w:sz w:val="20"/>
              </w:rPr>
              <w:t>LG1 Know different ways to measure development.</w:t>
            </w:r>
          </w:p>
          <w:p w14:paraId="4EB4E1E1" w14:textId="0BCFF99C" w:rsidR="008D491A" w:rsidRPr="007955C7" w:rsidRDefault="00731D7C" w:rsidP="00731D7C">
            <w:pPr>
              <w:spacing w:after="0"/>
              <w:rPr>
                <w:sz w:val="20"/>
              </w:rPr>
            </w:pPr>
            <w:r w:rsidRPr="00731D7C">
              <w:rPr>
                <w:sz w:val="20"/>
              </w:rPr>
              <w:t>LG3 Interpret development data and maps.</w:t>
            </w:r>
          </w:p>
        </w:tc>
        <w:tc>
          <w:tcPr>
            <w:tcW w:w="567" w:type="dxa"/>
          </w:tcPr>
          <w:p w14:paraId="0C4A4D02" w14:textId="77777777" w:rsidR="008D491A" w:rsidRDefault="008D491A" w:rsidP="00B24E5E">
            <w:pPr>
              <w:spacing w:after="0"/>
            </w:pPr>
          </w:p>
        </w:tc>
        <w:tc>
          <w:tcPr>
            <w:tcW w:w="567" w:type="dxa"/>
          </w:tcPr>
          <w:p w14:paraId="1978F828" w14:textId="77777777" w:rsidR="008D491A" w:rsidRDefault="008D491A" w:rsidP="00B24E5E">
            <w:pPr>
              <w:spacing w:after="0"/>
            </w:pPr>
          </w:p>
        </w:tc>
        <w:tc>
          <w:tcPr>
            <w:tcW w:w="530" w:type="dxa"/>
          </w:tcPr>
          <w:p w14:paraId="50D4D35F" w14:textId="72B059F2" w:rsidR="008D491A" w:rsidRDefault="008D491A" w:rsidP="00B24E5E">
            <w:pPr>
              <w:spacing w:after="0"/>
            </w:pPr>
          </w:p>
        </w:tc>
      </w:tr>
      <w:tr w:rsidR="00D74C36" w14:paraId="7ADA448D" w14:textId="77777777" w:rsidTr="6BFCD1F6">
        <w:trPr>
          <w:trHeight w:val="225"/>
        </w:trPr>
        <w:tc>
          <w:tcPr>
            <w:tcW w:w="3539" w:type="dxa"/>
          </w:tcPr>
          <w:p w14:paraId="187EB197" w14:textId="6C611E67" w:rsidR="00D74C36" w:rsidRPr="007955C7" w:rsidRDefault="00D74C36" w:rsidP="00D74C36">
            <w:pPr>
              <w:spacing w:after="0"/>
              <w:rPr>
                <w:sz w:val="20"/>
              </w:rPr>
            </w:pPr>
            <w:r>
              <w:rPr>
                <w:sz w:val="20"/>
              </w:rPr>
              <w:t>5  Malawi: a developing country</w:t>
            </w:r>
          </w:p>
        </w:tc>
        <w:tc>
          <w:tcPr>
            <w:tcW w:w="5387" w:type="dxa"/>
            <w:gridSpan w:val="2"/>
          </w:tcPr>
          <w:p w14:paraId="6347E1D3" w14:textId="6D1EDD50" w:rsidR="00D74C36" w:rsidRPr="007955C7" w:rsidRDefault="63440089" w:rsidP="63440089">
            <w:pPr>
              <w:spacing w:after="0"/>
              <w:rPr>
                <w:sz w:val="20"/>
                <w:szCs w:val="20"/>
              </w:rPr>
            </w:pPr>
            <w:r w:rsidRPr="63440089">
              <w:rPr>
                <w:sz w:val="20"/>
                <w:szCs w:val="20"/>
              </w:rPr>
              <w:t>LG2 Describe characteristics of a developing nation – Malawi</w:t>
            </w:r>
          </w:p>
          <w:p w14:paraId="4F6FA680" w14:textId="0BF91A7B" w:rsidR="00D74C36" w:rsidRPr="007955C7" w:rsidRDefault="63440089" w:rsidP="63440089">
            <w:pPr>
              <w:spacing w:after="0"/>
              <w:rPr>
                <w:sz w:val="20"/>
                <w:szCs w:val="20"/>
              </w:rPr>
            </w:pPr>
            <w:r w:rsidRPr="63440089">
              <w:rPr>
                <w:sz w:val="20"/>
                <w:szCs w:val="20"/>
              </w:rPr>
              <w:t>LG3 Interpret data and images</w:t>
            </w:r>
          </w:p>
        </w:tc>
        <w:tc>
          <w:tcPr>
            <w:tcW w:w="567" w:type="dxa"/>
          </w:tcPr>
          <w:p w14:paraId="095362A2" w14:textId="77777777" w:rsidR="00D74C36" w:rsidRDefault="00D74C36" w:rsidP="00D74C36">
            <w:pPr>
              <w:spacing w:after="0"/>
            </w:pPr>
          </w:p>
        </w:tc>
        <w:tc>
          <w:tcPr>
            <w:tcW w:w="567" w:type="dxa"/>
          </w:tcPr>
          <w:p w14:paraId="5EFB8411" w14:textId="29F49829" w:rsidR="00D74C36" w:rsidRDefault="00D74C36" w:rsidP="00D74C36">
            <w:pPr>
              <w:spacing w:after="0"/>
            </w:pPr>
          </w:p>
        </w:tc>
        <w:tc>
          <w:tcPr>
            <w:tcW w:w="530" w:type="dxa"/>
          </w:tcPr>
          <w:p w14:paraId="72066840" w14:textId="5EEDAEE3" w:rsidR="00D74C36" w:rsidRDefault="00D74C36" w:rsidP="00D74C36">
            <w:pPr>
              <w:spacing w:after="0"/>
            </w:pPr>
          </w:p>
        </w:tc>
      </w:tr>
      <w:tr w:rsidR="00D74C36" w14:paraId="4FF5FEB1" w14:textId="77777777" w:rsidTr="6BFCD1F6">
        <w:trPr>
          <w:trHeight w:val="225"/>
        </w:trPr>
        <w:tc>
          <w:tcPr>
            <w:tcW w:w="3539" w:type="dxa"/>
          </w:tcPr>
          <w:p w14:paraId="1F6AA089" w14:textId="0EDEA59B" w:rsidR="00D74C36" w:rsidRDefault="00D74C36" w:rsidP="00D74C36">
            <w:pPr>
              <w:spacing w:after="0"/>
              <w:rPr>
                <w:sz w:val="20"/>
              </w:rPr>
            </w:pPr>
            <w:r>
              <w:rPr>
                <w:sz w:val="20"/>
              </w:rPr>
              <w:t>6  Singapore: a developed country</w:t>
            </w:r>
          </w:p>
          <w:p w14:paraId="0C7FFA7F" w14:textId="39599630" w:rsidR="00D74C36" w:rsidRPr="007955C7" w:rsidRDefault="00D74C36" w:rsidP="00D74C36">
            <w:pPr>
              <w:spacing w:after="0"/>
              <w:rPr>
                <w:sz w:val="20"/>
              </w:rPr>
            </w:pPr>
          </w:p>
        </w:tc>
        <w:tc>
          <w:tcPr>
            <w:tcW w:w="5387" w:type="dxa"/>
            <w:gridSpan w:val="2"/>
          </w:tcPr>
          <w:p w14:paraId="78E1DF1F" w14:textId="5751720E" w:rsidR="00D74C36" w:rsidRPr="007955C7" w:rsidRDefault="63440089" w:rsidP="63440089">
            <w:pPr>
              <w:spacing w:after="0"/>
              <w:rPr>
                <w:sz w:val="20"/>
                <w:szCs w:val="20"/>
              </w:rPr>
            </w:pPr>
            <w:r w:rsidRPr="63440089">
              <w:rPr>
                <w:sz w:val="20"/>
                <w:szCs w:val="20"/>
              </w:rPr>
              <w:t>LG2 Describe characteristics of a developed nation – Singapore</w:t>
            </w:r>
          </w:p>
          <w:p w14:paraId="24B99170" w14:textId="6C2ADE88" w:rsidR="00D74C36" w:rsidRPr="007955C7" w:rsidRDefault="63440089" w:rsidP="63440089">
            <w:pPr>
              <w:spacing w:after="0"/>
              <w:rPr>
                <w:sz w:val="20"/>
                <w:szCs w:val="20"/>
              </w:rPr>
            </w:pPr>
            <w:r w:rsidRPr="63440089">
              <w:rPr>
                <w:sz w:val="20"/>
                <w:szCs w:val="20"/>
              </w:rPr>
              <w:t>LG3 Interpret photos and satellite images</w:t>
            </w:r>
          </w:p>
        </w:tc>
        <w:tc>
          <w:tcPr>
            <w:tcW w:w="567" w:type="dxa"/>
          </w:tcPr>
          <w:p w14:paraId="7E0D2B1C" w14:textId="77777777" w:rsidR="00D74C36" w:rsidRDefault="00D74C36" w:rsidP="00D74C36">
            <w:pPr>
              <w:spacing w:after="0"/>
            </w:pPr>
          </w:p>
        </w:tc>
        <w:tc>
          <w:tcPr>
            <w:tcW w:w="567" w:type="dxa"/>
          </w:tcPr>
          <w:p w14:paraId="5A3BBE91" w14:textId="67D27198" w:rsidR="00D74C36" w:rsidRDefault="00D74C36" w:rsidP="00D74C36">
            <w:pPr>
              <w:spacing w:after="0"/>
            </w:pPr>
          </w:p>
        </w:tc>
        <w:tc>
          <w:tcPr>
            <w:tcW w:w="530" w:type="dxa"/>
          </w:tcPr>
          <w:p w14:paraId="410AA202" w14:textId="77777777" w:rsidR="00D74C36" w:rsidRDefault="00D74C36" w:rsidP="00D74C36">
            <w:pPr>
              <w:spacing w:after="0"/>
            </w:pPr>
          </w:p>
        </w:tc>
      </w:tr>
      <w:tr w:rsidR="00D74C36" w14:paraId="0B61518D" w14:textId="77777777" w:rsidTr="6BFCD1F6">
        <w:trPr>
          <w:trHeight w:val="225"/>
        </w:trPr>
        <w:tc>
          <w:tcPr>
            <w:tcW w:w="3539" w:type="dxa"/>
          </w:tcPr>
          <w:p w14:paraId="589D6895" w14:textId="6D035C8C" w:rsidR="00D74C36" w:rsidRDefault="00D74C36" w:rsidP="00D74C36">
            <w:pPr>
              <w:spacing w:after="0"/>
              <w:rPr>
                <w:sz w:val="20"/>
              </w:rPr>
            </w:pPr>
            <w:r>
              <w:rPr>
                <w:sz w:val="20"/>
              </w:rPr>
              <w:t xml:space="preserve">7 How did the development gap grow </w:t>
            </w:r>
            <w:r w:rsidR="00A55E19">
              <w:rPr>
                <w:sz w:val="20"/>
              </w:rPr>
              <w:t>?</w:t>
            </w:r>
          </w:p>
          <w:p w14:paraId="2D9D228C" w14:textId="3043D326" w:rsidR="00D74C36" w:rsidRPr="007955C7" w:rsidRDefault="00D74C36" w:rsidP="00D74C36">
            <w:pPr>
              <w:spacing w:after="0"/>
              <w:rPr>
                <w:sz w:val="20"/>
              </w:rPr>
            </w:pPr>
          </w:p>
        </w:tc>
        <w:tc>
          <w:tcPr>
            <w:tcW w:w="5387" w:type="dxa"/>
            <w:gridSpan w:val="2"/>
          </w:tcPr>
          <w:p w14:paraId="0043153A" w14:textId="2FB2B0C2" w:rsidR="00D74C36" w:rsidRPr="007955C7" w:rsidRDefault="63440089" w:rsidP="63440089">
            <w:pPr>
              <w:spacing w:after="0"/>
              <w:rPr>
                <w:sz w:val="20"/>
                <w:szCs w:val="20"/>
              </w:rPr>
            </w:pPr>
            <w:r w:rsidRPr="63440089">
              <w:rPr>
                <w:sz w:val="20"/>
                <w:szCs w:val="20"/>
              </w:rPr>
              <w:t>LG1 Know some causes of the development gap</w:t>
            </w:r>
          </w:p>
        </w:tc>
        <w:tc>
          <w:tcPr>
            <w:tcW w:w="567" w:type="dxa"/>
          </w:tcPr>
          <w:p w14:paraId="289206AC" w14:textId="77777777" w:rsidR="00D74C36" w:rsidRDefault="00D74C36" w:rsidP="00D74C36">
            <w:pPr>
              <w:spacing w:after="0"/>
            </w:pPr>
          </w:p>
        </w:tc>
        <w:tc>
          <w:tcPr>
            <w:tcW w:w="567" w:type="dxa"/>
          </w:tcPr>
          <w:p w14:paraId="0516BB99" w14:textId="77777777" w:rsidR="00D74C36" w:rsidRDefault="00D74C36" w:rsidP="00D74C36">
            <w:pPr>
              <w:spacing w:after="0"/>
            </w:pPr>
          </w:p>
        </w:tc>
        <w:tc>
          <w:tcPr>
            <w:tcW w:w="530" w:type="dxa"/>
          </w:tcPr>
          <w:p w14:paraId="5427868A" w14:textId="77777777" w:rsidR="00D74C36" w:rsidRDefault="00D74C36" w:rsidP="00D74C36">
            <w:pPr>
              <w:spacing w:after="0"/>
            </w:pPr>
          </w:p>
        </w:tc>
      </w:tr>
      <w:tr w:rsidR="00D74C36" w14:paraId="03CC7019" w14:textId="77777777" w:rsidTr="6BFCD1F6">
        <w:trPr>
          <w:trHeight w:val="225"/>
        </w:trPr>
        <w:tc>
          <w:tcPr>
            <w:tcW w:w="3539" w:type="dxa"/>
          </w:tcPr>
          <w:p w14:paraId="29C1FA8A" w14:textId="4ADB1F39" w:rsidR="00D74C36" w:rsidRDefault="00D74C36" w:rsidP="00D74C36">
            <w:pPr>
              <w:spacing w:after="0"/>
              <w:rPr>
                <w:sz w:val="20"/>
              </w:rPr>
            </w:pPr>
            <w:r>
              <w:rPr>
                <w:sz w:val="20"/>
              </w:rPr>
              <w:t>8 More causes of the development gap</w:t>
            </w:r>
          </w:p>
          <w:p w14:paraId="285CD667" w14:textId="4E44C660" w:rsidR="00D74C36" w:rsidRPr="007955C7" w:rsidRDefault="00D74C36" w:rsidP="00D74C36">
            <w:pPr>
              <w:spacing w:after="0"/>
              <w:rPr>
                <w:sz w:val="20"/>
              </w:rPr>
            </w:pPr>
          </w:p>
        </w:tc>
        <w:tc>
          <w:tcPr>
            <w:tcW w:w="5387" w:type="dxa"/>
            <w:gridSpan w:val="2"/>
          </w:tcPr>
          <w:p w14:paraId="62144A07" w14:textId="05078CCA" w:rsidR="00D74C36" w:rsidRPr="007955C7" w:rsidRDefault="63440089" w:rsidP="63440089">
            <w:pPr>
              <w:spacing w:after="0"/>
              <w:rPr>
                <w:sz w:val="20"/>
                <w:szCs w:val="20"/>
              </w:rPr>
            </w:pPr>
            <w:r w:rsidRPr="63440089">
              <w:rPr>
                <w:sz w:val="20"/>
                <w:szCs w:val="20"/>
              </w:rPr>
              <w:t xml:space="preserve">LG1 Know more causes of the development gap </w:t>
            </w:r>
          </w:p>
          <w:p w14:paraId="0C9A0589" w14:textId="7391232C" w:rsidR="00D74C36" w:rsidRPr="007955C7" w:rsidRDefault="63440089" w:rsidP="63440089">
            <w:pPr>
              <w:spacing w:after="0"/>
              <w:rPr>
                <w:sz w:val="20"/>
                <w:szCs w:val="20"/>
              </w:rPr>
            </w:pPr>
            <w:r w:rsidRPr="63440089">
              <w:rPr>
                <w:sz w:val="20"/>
                <w:szCs w:val="20"/>
              </w:rPr>
              <w:t>LG3 Apply to photos</w:t>
            </w:r>
          </w:p>
        </w:tc>
        <w:tc>
          <w:tcPr>
            <w:tcW w:w="567" w:type="dxa"/>
          </w:tcPr>
          <w:p w14:paraId="0BD323A0" w14:textId="77777777" w:rsidR="00D74C36" w:rsidRDefault="00D74C36" w:rsidP="00D74C36">
            <w:pPr>
              <w:spacing w:after="0"/>
            </w:pPr>
          </w:p>
        </w:tc>
        <w:tc>
          <w:tcPr>
            <w:tcW w:w="567" w:type="dxa"/>
          </w:tcPr>
          <w:p w14:paraId="3E0A7636" w14:textId="77777777" w:rsidR="00D74C36" w:rsidRDefault="00D74C36" w:rsidP="00D74C36">
            <w:pPr>
              <w:spacing w:after="0"/>
            </w:pPr>
          </w:p>
        </w:tc>
        <w:tc>
          <w:tcPr>
            <w:tcW w:w="530" w:type="dxa"/>
          </w:tcPr>
          <w:p w14:paraId="3265BB3A" w14:textId="77777777" w:rsidR="00D74C36" w:rsidRDefault="00D74C36" w:rsidP="00D74C36">
            <w:pPr>
              <w:spacing w:after="0"/>
            </w:pPr>
          </w:p>
        </w:tc>
      </w:tr>
      <w:tr w:rsidR="00D74C36" w14:paraId="0619B057" w14:textId="77777777" w:rsidTr="6BFCD1F6">
        <w:trPr>
          <w:trHeight w:val="225"/>
        </w:trPr>
        <w:tc>
          <w:tcPr>
            <w:tcW w:w="3539" w:type="dxa"/>
          </w:tcPr>
          <w:p w14:paraId="3446EBC4" w14:textId="0BA79B1F" w:rsidR="00D74C36" w:rsidRPr="007955C7" w:rsidRDefault="000542F1" w:rsidP="00D74C36">
            <w:pPr>
              <w:spacing w:after="0"/>
              <w:rPr>
                <w:sz w:val="20"/>
              </w:rPr>
            </w:pPr>
            <w:r>
              <w:rPr>
                <w:sz w:val="20"/>
              </w:rPr>
              <w:t>9 Energy use and development</w:t>
            </w:r>
          </w:p>
        </w:tc>
        <w:tc>
          <w:tcPr>
            <w:tcW w:w="5387" w:type="dxa"/>
            <w:gridSpan w:val="2"/>
          </w:tcPr>
          <w:p w14:paraId="135C5DC2" w14:textId="77777777" w:rsidR="00D200DA" w:rsidRPr="00A55E19" w:rsidRDefault="00D200DA" w:rsidP="00D74C36">
            <w:pPr>
              <w:spacing w:after="0"/>
              <w:rPr>
                <w:sz w:val="18"/>
                <w:szCs w:val="20"/>
              </w:rPr>
            </w:pPr>
            <w:r w:rsidRPr="00A55E19">
              <w:rPr>
                <w:sz w:val="18"/>
                <w:szCs w:val="20"/>
              </w:rPr>
              <w:t>LG1 Know that level of wealth links to energy use.</w:t>
            </w:r>
          </w:p>
          <w:p w14:paraId="1FCF9798" w14:textId="31D41642" w:rsidR="00D74C36" w:rsidRPr="00A55E19" w:rsidRDefault="00D200DA" w:rsidP="00D74C36">
            <w:pPr>
              <w:spacing w:after="0"/>
              <w:rPr>
                <w:sz w:val="18"/>
                <w:szCs w:val="20"/>
              </w:rPr>
            </w:pPr>
            <w:r w:rsidRPr="00A55E19">
              <w:rPr>
                <w:sz w:val="18"/>
                <w:szCs w:val="20"/>
              </w:rPr>
              <w:t>LG3  Creating hypotheses, plotting scatter graphs and deciding correlations</w:t>
            </w:r>
          </w:p>
        </w:tc>
        <w:tc>
          <w:tcPr>
            <w:tcW w:w="567" w:type="dxa"/>
          </w:tcPr>
          <w:p w14:paraId="79F77071" w14:textId="77777777" w:rsidR="00D74C36" w:rsidRDefault="00D74C36" w:rsidP="00D74C36">
            <w:pPr>
              <w:spacing w:after="0"/>
            </w:pPr>
          </w:p>
        </w:tc>
        <w:tc>
          <w:tcPr>
            <w:tcW w:w="567" w:type="dxa"/>
          </w:tcPr>
          <w:p w14:paraId="24A1912B" w14:textId="77777777" w:rsidR="00D74C36" w:rsidRDefault="00D74C36" w:rsidP="00D74C36">
            <w:pPr>
              <w:spacing w:after="0"/>
            </w:pPr>
          </w:p>
        </w:tc>
        <w:tc>
          <w:tcPr>
            <w:tcW w:w="530" w:type="dxa"/>
          </w:tcPr>
          <w:p w14:paraId="654AEAAC" w14:textId="77777777" w:rsidR="00D74C36" w:rsidRDefault="00D74C36" w:rsidP="00D74C36">
            <w:pPr>
              <w:spacing w:after="0"/>
            </w:pPr>
          </w:p>
        </w:tc>
      </w:tr>
      <w:tr w:rsidR="00D74C36" w14:paraId="3C0BAB95" w14:textId="77777777" w:rsidTr="6BFCD1F6">
        <w:trPr>
          <w:trHeight w:val="225"/>
        </w:trPr>
        <w:tc>
          <w:tcPr>
            <w:tcW w:w="3539" w:type="dxa"/>
          </w:tcPr>
          <w:p w14:paraId="797EAF4E" w14:textId="06326A6F" w:rsidR="00D74C36" w:rsidRPr="007955C7" w:rsidRDefault="000542F1" w:rsidP="00D74C36">
            <w:pPr>
              <w:spacing w:after="0"/>
              <w:rPr>
                <w:sz w:val="20"/>
              </w:rPr>
            </w:pPr>
            <w:r>
              <w:rPr>
                <w:sz w:val="20"/>
              </w:rPr>
              <w:t>10 Poverty and disease</w:t>
            </w:r>
          </w:p>
        </w:tc>
        <w:tc>
          <w:tcPr>
            <w:tcW w:w="5387" w:type="dxa"/>
            <w:gridSpan w:val="2"/>
          </w:tcPr>
          <w:p w14:paraId="1C954924" w14:textId="77777777" w:rsidR="00A55E19" w:rsidRPr="00A55E19" w:rsidRDefault="00A55E19" w:rsidP="00A55E19">
            <w:pPr>
              <w:spacing w:after="0"/>
              <w:rPr>
                <w:sz w:val="18"/>
                <w:szCs w:val="20"/>
              </w:rPr>
            </w:pPr>
            <w:r w:rsidRPr="00A55E19">
              <w:rPr>
                <w:sz w:val="18"/>
                <w:szCs w:val="20"/>
              </w:rPr>
              <w:t>LG1 Describe neglected tropical diseases (NTDs) and water-borne diseases</w:t>
            </w:r>
          </w:p>
          <w:p w14:paraId="2623BAA1" w14:textId="6BA9CE0B" w:rsidR="00A55E19" w:rsidRPr="00A55E19" w:rsidRDefault="00A55E19" w:rsidP="00A55E19">
            <w:pPr>
              <w:spacing w:after="0"/>
              <w:rPr>
                <w:sz w:val="18"/>
                <w:szCs w:val="20"/>
              </w:rPr>
            </w:pPr>
            <w:r w:rsidRPr="00A55E19">
              <w:rPr>
                <w:sz w:val="18"/>
                <w:szCs w:val="20"/>
              </w:rPr>
              <w:t>LG2 Explain the distribution of neglected tropical diseases</w:t>
            </w:r>
          </w:p>
          <w:p w14:paraId="0C184BB5" w14:textId="43BB7014" w:rsidR="00D74C36" w:rsidRPr="00A55E19" w:rsidRDefault="00A55E19" w:rsidP="00A55E19">
            <w:pPr>
              <w:spacing w:after="0"/>
              <w:rPr>
                <w:sz w:val="18"/>
                <w:szCs w:val="20"/>
              </w:rPr>
            </w:pPr>
            <w:r w:rsidRPr="00A55E19">
              <w:rPr>
                <w:sz w:val="18"/>
                <w:szCs w:val="20"/>
              </w:rPr>
              <w:t>LG3  Assess how disease is linked to development</w:t>
            </w:r>
          </w:p>
        </w:tc>
        <w:tc>
          <w:tcPr>
            <w:tcW w:w="567" w:type="dxa"/>
          </w:tcPr>
          <w:p w14:paraId="1B1D28B6" w14:textId="75C7DFA8" w:rsidR="00D74C36" w:rsidRDefault="00D74C36" w:rsidP="00D74C36">
            <w:pPr>
              <w:spacing w:after="0"/>
            </w:pPr>
          </w:p>
        </w:tc>
        <w:tc>
          <w:tcPr>
            <w:tcW w:w="567" w:type="dxa"/>
          </w:tcPr>
          <w:p w14:paraId="48AF8C4F" w14:textId="77777777" w:rsidR="00D74C36" w:rsidRDefault="00D74C36" w:rsidP="00D74C36">
            <w:pPr>
              <w:spacing w:after="0"/>
            </w:pPr>
          </w:p>
        </w:tc>
        <w:tc>
          <w:tcPr>
            <w:tcW w:w="530" w:type="dxa"/>
          </w:tcPr>
          <w:p w14:paraId="11A68366" w14:textId="77777777" w:rsidR="00D74C36" w:rsidRDefault="00D74C36" w:rsidP="00D74C36">
            <w:pPr>
              <w:spacing w:after="0"/>
            </w:pPr>
          </w:p>
        </w:tc>
      </w:tr>
      <w:tr w:rsidR="00D74C36" w14:paraId="0644F4DB" w14:textId="77777777" w:rsidTr="6BFCD1F6">
        <w:trPr>
          <w:trHeight w:val="225"/>
        </w:trPr>
        <w:tc>
          <w:tcPr>
            <w:tcW w:w="3539" w:type="dxa"/>
          </w:tcPr>
          <w:p w14:paraId="5BCDEC78" w14:textId="2053FE04" w:rsidR="00C65015" w:rsidRPr="00C65015" w:rsidRDefault="63440089" w:rsidP="63440089">
            <w:pPr>
              <w:spacing w:after="0"/>
              <w:rPr>
                <w:sz w:val="20"/>
                <w:szCs w:val="20"/>
              </w:rPr>
            </w:pPr>
            <w:r w:rsidRPr="63440089">
              <w:rPr>
                <w:sz w:val="20"/>
                <w:szCs w:val="20"/>
              </w:rPr>
              <w:t>11  Escaping from poverty</w:t>
            </w:r>
          </w:p>
          <w:p w14:paraId="4B7FE21B" w14:textId="5FA2CE2B" w:rsidR="00D74C36" w:rsidRPr="007955C7" w:rsidRDefault="00D74C36" w:rsidP="00D74C36">
            <w:pPr>
              <w:spacing w:after="0"/>
              <w:rPr>
                <w:sz w:val="20"/>
              </w:rPr>
            </w:pPr>
          </w:p>
        </w:tc>
        <w:tc>
          <w:tcPr>
            <w:tcW w:w="5387" w:type="dxa"/>
            <w:gridSpan w:val="2"/>
          </w:tcPr>
          <w:p w14:paraId="041213E2" w14:textId="2AB57401" w:rsidR="00D74C36" w:rsidRPr="007955C7" w:rsidRDefault="63440089" w:rsidP="63440089">
            <w:pPr>
              <w:spacing w:after="0"/>
              <w:rPr>
                <w:sz w:val="20"/>
                <w:szCs w:val="20"/>
              </w:rPr>
            </w:pPr>
            <w:r w:rsidRPr="63440089">
              <w:rPr>
                <w:sz w:val="20"/>
                <w:szCs w:val="20"/>
              </w:rPr>
              <w:t>LG1 Know why dangerous journeys (migrations) are made to escape poverty</w:t>
            </w:r>
          </w:p>
        </w:tc>
        <w:tc>
          <w:tcPr>
            <w:tcW w:w="567" w:type="dxa"/>
          </w:tcPr>
          <w:p w14:paraId="4491720F" w14:textId="77777777" w:rsidR="00D74C36" w:rsidRDefault="00D74C36" w:rsidP="00D74C36">
            <w:pPr>
              <w:spacing w:after="0"/>
            </w:pPr>
          </w:p>
        </w:tc>
        <w:tc>
          <w:tcPr>
            <w:tcW w:w="567" w:type="dxa"/>
          </w:tcPr>
          <w:p w14:paraId="1AD182B1" w14:textId="77777777" w:rsidR="00D74C36" w:rsidRDefault="00D74C36" w:rsidP="00D74C36">
            <w:pPr>
              <w:spacing w:after="0"/>
            </w:pPr>
          </w:p>
        </w:tc>
        <w:tc>
          <w:tcPr>
            <w:tcW w:w="530" w:type="dxa"/>
          </w:tcPr>
          <w:p w14:paraId="728F8096" w14:textId="77777777" w:rsidR="00D74C36" w:rsidRDefault="00D74C36" w:rsidP="00D74C36">
            <w:pPr>
              <w:spacing w:after="0"/>
            </w:pPr>
          </w:p>
        </w:tc>
      </w:tr>
      <w:tr w:rsidR="00D74C36" w14:paraId="4DD83756" w14:textId="77777777" w:rsidTr="6BFCD1F6">
        <w:trPr>
          <w:trHeight w:val="225"/>
        </w:trPr>
        <w:tc>
          <w:tcPr>
            <w:tcW w:w="3539" w:type="dxa"/>
          </w:tcPr>
          <w:p w14:paraId="3632B14A" w14:textId="0B45451C" w:rsidR="00D74C36" w:rsidRDefault="00D74C36" w:rsidP="00D74C36">
            <w:pPr>
              <w:spacing w:after="0"/>
              <w:rPr>
                <w:sz w:val="20"/>
              </w:rPr>
            </w:pPr>
            <w:r>
              <w:rPr>
                <w:sz w:val="20"/>
              </w:rPr>
              <w:t>12</w:t>
            </w:r>
            <w:r w:rsidR="00C65015" w:rsidRPr="00C65015">
              <w:rPr>
                <w:sz w:val="20"/>
              </w:rPr>
              <w:t xml:space="preserve"> Putting an end to poverty</w:t>
            </w:r>
          </w:p>
          <w:p w14:paraId="32CDDA7D" w14:textId="51C83867" w:rsidR="00D74C36" w:rsidRPr="007955C7" w:rsidRDefault="00D74C36" w:rsidP="00D74C36">
            <w:pPr>
              <w:spacing w:after="0"/>
              <w:rPr>
                <w:sz w:val="20"/>
              </w:rPr>
            </w:pPr>
          </w:p>
        </w:tc>
        <w:tc>
          <w:tcPr>
            <w:tcW w:w="5387" w:type="dxa"/>
            <w:gridSpan w:val="2"/>
          </w:tcPr>
          <w:p w14:paraId="1E43BC2A" w14:textId="17C1A60B" w:rsidR="00D74C36" w:rsidRPr="007955C7" w:rsidRDefault="63440089" w:rsidP="63440089">
            <w:pPr>
              <w:spacing w:after="0"/>
              <w:rPr>
                <w:sz w:val="20"/>
                <w:szCs w:val="20"/>
              </w:rPr>
            </w:pPr>
            <w:r w:rsidRPr="63440089">
              <w:rPr>
                <w:sz w:val="20"/>
                <w:szCs w:val="20"/>
              </w:rPr>
              <w:t>LG1 Know some solutions to reduce world poverty</w:t>
            </w:r>
          </w:p>
        </w:tc>
        <w:tc>
          <w:tcPr>
            <w:tcW w:w="567" w:type="dxa"/>
          </w:tcPr>
          <w:p w14:paraId="27964710" w14:textId="77777777" w:rsidR="00D74C36" w:rsidRDefault="00D74C36" w:rsidP="00D74C36">
            <w:pPr>
              <w:spacing w:after="0"/>
            </w:pPr>
          </w:p>
        </w:tc>
        <w:tc>
          <w:tcPr>
            <w:tcW w:w="567" w:type="dxa"/>
          </w:tcPr>
          <w:p w14:paraId="4B31064E" w14:textId="77777777" w:rsidR="00D74C36" w:rsidRDefault="00D74C36" w:rsidP="00D74C36">
            <w:pPr>
              <w:spacing w:after="0"/>
            </w:pPr>
          </w:p>
        </w:tc>
        <w:tc>
          <w:tcPr>
            <w:tcW w:w="530" w:type="dxa"/>
          </w:tcPr>
          <w:p w14:paraId="32CBC1D8" w14:textId="77777777" w:rsidR="00D74C36" w:rsidRDefault="00D74C36" w:rsidP="00D74C36">
            <w:pPr>
              <w:spacing w:after="0"/>
            </w:pPr>
          </w:p>
        </w:tc>
      </w:tr>
      <w:tr w:rsidR="00D74C36" w14:paraId="11D6EBAA" w14:textId="77777777" w:rsidTr="6BFCD1F6">
        <w:trPr>
          <w:trHeight w:val="225"/>
        </w:trPr>
        <w:tc>
          <w:tcPr>
            <w:tcW w:w="3539" w:type="dxa"/>
          </w:tcPr>
          <w:p w14:paraId="042E9F62" w14:textId="2FE6DB2B" w:rsidR="00D74C36" w:rsidRPr="007955C7" w:rsidRDefault="000542F1" w:rsidP="00D74C36">
            <w:pPr>
              <w:spacing w:after="0"/>
              <w:rPr>
                <w:sz w:val="20"/>
              </w:rPr>
            </w:pPr>
            <w:r>
              <w:rPr>
                <w:sz w:val="20"/>
              </w:rPr>
              <w:t>13&amp;14 Dragons Den- which plan is best?</w:t>
            </w:r>
          </w:p>
        </w:tc>
        <w:tc>
          <w:tcPr>
            <w:tcW w:w="5387" w:type="dxa"/>
            <w:gridSpan w:val="2"/>
          </w:tcPr>
          <w:p w14:paraId="0BA53404" w14:textId="52A89E9C" w:rsidR="00D74C36" w:rsidRPr="007955C7" w:rsidRDefault="63440089" w:rsidP="63440089">
            <w:pPr>
              <w:spacing w:after="0"/>
              <w:rPr>
                <w:sz w:val="20"/>
                <w:szCs w:val="20"/>
              </w:rPr>
            </w:pPr>
            <w:r w:rsidRPr="63440089">
              <w:rPr>
                <w:sz w:val="20"/>
                <w:szCs w:val="20"/>
              </w:rPr>
              <w:t>LG1 2 Describe and explain the ways that the development gap can be reduced.</w:t>
            </w:r>
          </w:p>
        </w:tc>
        <w:tc>
          <w:tcPr>
            <w:tcW w:w="567" w:type="dxa"/>
          </w:tcPr>
          <w:p w14:paraId="5BC946E2" w14:textId="77777777" w:rsidR="00D74C36" w:rsidRDefault="00D74C36" w:rsidP="00D74C36">
            <w:pPr>
              <w:spacing w:after="0"/>
            </w:pPr>
          </w:p>
        </w:tc>
        <w:tc>
          <w:tcPr>
            <w:tcW w:w="567" w:type="dxa"/>
          </w:tcPr>
          <w:p w14:paraId="53B1263D" w14:textId="77777777" w:rsidR="00D74C36" w:rsidRDefault="00D74C36" w:rsidP="00D74C36">
            <w:pPr>
              <w:spacing w:after="0"/>
            </w:pPr>
          </w:p>
        </w:tc>
        <w:tc>
          <w:tcPr>
            <w:tcW w:w="530" w:type="dxa"/>
          </w:tcPr>
          <w:p w14:paraId="4E14DFB4" w14:textId="77777777" w:rsidR="00D74C36" w:rsidRDefault="00D74C36" w:rsidP="00D74C36">
            <w:pPr>
              <w:spacing w:after="0"/>
            </w:pPr>
          </w:p>
        </w:tc>
      </w:tr>
      <w:tr w:rsidR="00D74C36" w14:paraId="2F61BC10" w14:textId="77777777" w:rsidTr="6BFCD1F6">
        <w:trPr>
          <w:trHeight w:val="225"/>
        </w:trPr>
        <w:tc>
          <w:tcPr>
            <w:tcW w:w="3539" w:type="dxa"/>
          </w:tcPr>
          <w:p w14:paraId="4CFFE076" w14:textId="279506CC" w:rsidR="00D74C36" w:rsidRPr="007955C7" w:rsidRDefault="000542F1" w:rsidP="00D74C36">
            <w:pPr>
              <w:spacing w:after="0"/>
              <w:rPr>
                <w:sz w:val="20"/>
              </w:rPr>
            </w:pPr>
            <w:r>
              <w:rPr>
                <w:sz w:val="20"/>
              </w:rPr>
              <w:t>15 Assessment</w:t>
            </w:r>
          </w:p>
        </w:tc>
        <w:tc>
          <w:tcPr>
            <w:tcW w:w="5387" w:type="dxa"/>
            <w:gridSpan w:val="2"/>
          </w:tcPr>
          <w:p w14:paraId="0F52DC7F" w14:textId="74A9429F" w:rsidR="00D74C36" w:rsidRPr="007955C7" w:rsidRDefault="00D74C36" w:rsidP="00D74C36">
            <w:pPr>
              <w:spacing w:after="0"/>
              <w:rPr>
                <w:sz w:val="20"/>
              </w:rPr>
            </w:pPr>
          </w:p>
        </w:tc>
        <w:tc>
          <w:tcPr>
            <w:tcW w:w="567" w:type="dxa"/>
          </w:tcPr>
          <w:p w14:paraId="78E1AE81" w14:textId="77777777" w:rsidR="00D74C36" w:rsidRDefault="00D74C36" w:rsidP="00D74C36">
            <w:pPr>
              <w:spacing w:after="0"/>
            </w:pPr>
          </w:p>
        </w:tc>
        <w:tc>
          <w:tcPr>
            <w:tcW w:w="567" w:type="dxa"/>
          </w:tcPr>
          <w:p w14:paraId="04F077D0" w14:textId="77777777" w:rsidR="00D74C36" w:rsidRDefault="00D74C36" w:rsidP="00D74C36">
            <w:pPr>
              <w:spacing w:after="0"/>
            </w:pPr>
          </w:p>
        </w:tc>
        <w:tc>
          <w:tcPr>
            <w:tcW w:w="530" w:type="dxa"/>
          </w:tcPr>
          <w:p w14:paraId="18311E3D" w14:textId="77777777" w:rsidR="00D74C36" w:rsidRDefault="00D74C36" w:rsidP="00D74C36">
            <w:pPr>
              <w:spacing w:after="0"/>
            </w:pPr>
          </w:p>
        </w:tc>
      </w:tr>
    </w:tbl>
    <w:p w14:paraId="5D2240EA" w14:textId="217D9793" w:rsidR="002E54F2" w:rsidRDefault="0049798B">
      <w:r>
        <w:rPr>
          <w:noProof/>
        </w:rPr>
        <mc:AlternateContent>
          <mc:Choice Requires="wps">
            <w:drawing>
              <wp:anchor distT="0" distB="0" distL="114300" distR="114300" simplePos="0" relativeHeight="251658243" behindDoc="0" locked="0" layoutInCell="1" allowOverlap="1" wp14:anchorId="65CBE756" wp14:editId="7C22F07B">
                <wp:simplePos x="0" y="0"/>
                <wp:positionH relativeFrom="margin">
                  <wp:align>left</wp:align>
                </wp:positionH>
                <wp:positionV relativeFrom="paragraph">
                  <wp:posOffset>8926830</wp:posOffset>
                </wp:positionV>
                <wp:extent cx="6734175" cy="1232453"/>
                <wp:effectExtent l="0" t="0" r="28575" b="25400"/>
                <wp:wrapNone/>
                <wp:docPr id="2" name="Text Box 2"/>
                <wp:cNvGraphicFramePr/>
                <a:graphic xmlns:a="http://schemas.openxmlformats.org/drawingml/2006/main">
                  <a:graphicData uri="http://schemas.microsoft.com/office/word/2010/wordprocessingShape">
                    <wps:wsp>
                      <wps:cNvSpPr txBox="1"/>
                      <wps:spPr>
                        <a:xfrm>
                          <a:off x="0" y="0"/>
                          <a:ext cx="6734175" cy="1232453"/>
                        </a:xfrm>
                        <a:prstGeom prst="rect">
                          <a:avLst/>
                        </a:prstGeom>
                        <a:solidFill>
                          <a:schemeClr val="lt1"/>
                        </a:solidFill>
                        <a:ln w="19050">
                          <a:solidFill>
                            <a:prstClr val="black"/>
                          </a:solidFill>
                        </a:ln>
                      </wps:spPr>
                      <wps:txbx>
                        <w:txbxContent>
                          <w:p w14:paraId="5141B676" w14:textId="77777777" w:rsidR="0049798B" w:rsidRPr="002E54F2" w:rsidRDefault="0049798B" w:rsidP="0049798B">
                            <w:pPr>
                              <w:spacing w:after="0"/>
                              <w:rPr>
                                <w:b/>
                                <w:sz w:val="18"/>
                                <w:szCs w:val="18"/>
                              </w:rPr>
                            </w:pPr>
                            <w:r w:rsidRPr="00E048FE">
                              <w:rPr>
                                <w:b/>
                                <w:sz w:val="20"/>
                              </w:rPr>
                              <w:t xml:space="preserve">Links: </w:t>
                            </w:r>
                          </w:p>
                          <w:p w14:paraId="6101BA1C" w14:textId="746F8B41" w:rsidR="0049798B" w:rsidRPr="002E54F2" w:rsidRDefault="0049798B" w:rsidP="0049798B">
                            <w:pPr>
                              <w:spacing w:after="0"/>
                              <w:rPr>
                                <w:sz w:val="18"/>
                                <w:szCs w:val="18"/>
                              </w:rPr>
                            </w:pPr>
                            <w:r w:rsidRPr="00341600">
                              <w:rPr>
                                <w:b/>
                                <w:bCs/>
                                <w:sz w:val="18"/>
                                <w:szCs w:val="18"/>
                              </w:rPr>
                              <w:t>LG1 &amp; 2: Knowledge and application</w:t>
                            </w:r>
                            <w:r w:rsidRPr="002E54F2">
                              <w:rPr>
                                <w:sz w:val="18"/>
                                <w:szCs w:val="18"/>
                              </w:rPr>
                              <w:t xml:space="preserve"> Links to KS3 units:  Yr7 Population and Migration, Africa; Yr 8 Asia. Links to KS4 GCSE units: Development dynamics; Challenges in an urbanising world; Consuming energy. Links to KS5 A level units: Yr 12 Globalisation; Yr 13 Superpowers and Migration, identity and sovereignty.</w:t>
                            </w:r>
                            <w:r w:rsidRPr="002E54F2">
                              <w:rPr>
                                <w:sz w:val="18"/>
                                <w:szCs w:val="18"/>
                              </w:rPr>
                              <w:tab/>
                            </w:r>
                          </w:p>
                          <w:p w14:paraId="1A4DBDEF" w14:textId="77777777" w:rsidR="0049798B" w:rsidRPr="00341600" w:rsidRDefault="0049798B" w:rsidP="0049798B">
                            <w:pPr>
                              <w:spacing w:after="0"/>
                              <w:rPr>
                                <w:b/>
                                <w:bCs/>
                                <w:sz w:val="18"/>
                                <w:szCs w:val="18"/>
                              </w:rPr>
                            </w:pPr>
                          </w:p>
                          <w:p w14:paraId="337C33AC" w14:textId="376D3AA5" w:rsidR="0049798B" w:rsidRPr="00341600" w:rsidRDefault="0049798B" w:rsidP="0049798B">
                            <w:pPr>
                              <w:spacing w:after="0"/>
                              <w:ind w:left="1440" w:hanging="1440"/>
                              <w:rPr>
                                <w:b/>
                                <w:bCs/>
                                <w:color w:val="000000" w:themeColor="text1"/>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41600">
                              <w:rPr>
                                <w:b/>
                                <w:bCs/>
                                <w:sz w:val="18"/>
                                <w:szCs w:val="18"/>
                              </w:rPr>
                              <w:t>LG3: Skills</w:t>
                            </w:r>
                            <w:r w:rsidRPr="002E54F2">
                              <w:rPr>
                                <w:sz w:val="18"/>
                                <w:szCs w:val="18"/>
                              </w:rPr>
                              <w:t xml:space="preserve"> Empathy- being able to understand other people’s perspectives is valuable in many subjects. </w:t>
                            </w:r>
                            <w:r w:rsidRPr="002E54F2">
                              <w:rPr>
                                <w:color w:val="000000" w:themeColor="text1"/>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Percentages, ranking, ratios,</w:t>
                            </w:r>
                            <w:r w:rsidR="00341600">
                              <w:rPr>
                                <w:color w:val="000000" w:themeColor="text1"/>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341600">
                              <w:rPr>
                                <w:color w:val="000000" w:themeColor="text1"/>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numeric comparison, choropleth link</w:t>
                            </w:r>
                            <w:r w:rsidR="005C534D" w:rsidRPr="00341600">
                              <w:rPr>
                                <w:color w:val="000000" w:themeColor="text1"/>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341600">
                              <w:rPr>
                                <w:color w:val="000000" w:themeColor="text1"/>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to maths. These skills are also used in GCSE and A Level Geography.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1611="http://schemas.microsoft.com/office/drawing/2016/11/main" xmlns:a14="http://schemas.microsoft.com/office/drawing/2010/main" xmlns:pic="http://schemas.openxmlformats.org/drawingml/2006/picture" xmlns:a="http://schemas.openxmlformats.org/drawingml/2006/main">
            <w:pict>
              <v:shapetype id="_x0000_t202" coordsize="21600,21600" o:spt="202" path="m,l,21600r21600,l21600,xe" w14:anchorId="65CBE756">
                <v:stroke joinstyle="miter"/>
                <v:path gradientshapeok="t" o:connecttype="rect"/>
              </v:shapetype>
              <v:shape id="Text Box 2" style="position:absolute;margin-left:0;margin-top:702.9pt;width:530.25pt;height:97.05pt;z-index:2516746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spid="_x0000_s1026" fillcolor="white [3201]"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">
                <v:textbox>
                  <w:txbxContent>
                    <w:p w:rsidRPr="002E54F2" w:rsidR="0049798B" w:rsidP="0049798B" w:rsidRDefault="0049798B" w14:paraId="5141B676" w14:textId="77777777">
                      <w:pPr>
                        <w:spacing w:after="0"/>
                        <w:rPr>
                          <w:b/>
                          <w:sz w:val="18"/>
                          <w:szCs w:val="18"/>
                        </w:rPr>
                      </w:pPr>
                      <w:r w:rsidRPr="00E048FE">
                        <w:rPr>
                          <w:b/>
                          <w:sz w:val="20"/>
                        </w:rPr>
                        <w:t xml:space="preserve">Links: </w:t>
                      </w:r>
                    </w:p>
                    <w:p w:rsidRPr="002E54F2" w:rsidR="0049798B" w:rsidP="0049798B" w:rsidRDefault="0049798B" w14:paraId="6101BA1C" w14:textId="746F8B41">
                      <w:pPr>
                        <w:spacing w:after="0"/>
                        <w:rPr>
                          <w:sz w:val="18"/>
                          <w:szCs w:val="18"/>
                        </w:rPr>
                      </w:pPr>
                      <w:r w:rsidRPr="00341600">
                        <w:rPr>
                          <w:b/>
                          <w:bCs/>
                          <w:sz w:val="18"/>
                          <w:szCs w:val="18"/>
                        </w:rPr>
                        <w:t>LG1 &amp; 2: Knowledge and application</w:t>
                      </w:r>
                      <w:r w:rsidRPr="002E54F2">
                        <w:rPr>
                          <w:sz w:val="18"/>
                          <w:szCs w:val="18"/>
                        </w:rPr>
                        <w:t xml:space="preserve"> Links to KS3 units:  </w:t>
                      </w:r>
                      <w:proofErr w:type="spellStart"/>
                      <w:r w:rsidRPr="002E54F2">
                        <w:rPr>
                          <w:sz w:val="18"/>
                          <w:szCs w:val="18"/>
                        </w:rPr>
                        <w:t>Yr7</w:t>
                      </w:r>
                      <w:proofErr w:type="spellEnd"/>
                      <w:r w:rsidRPr="002E54F2">
                        <w:rPr>
                          <w:sz w:val="18"/>
                          <w:szCs w:val="18"/>
                        </w:rPr>
                        <w:t xml:space="preserve"> Population and Migration, Africa; Yr 8 Asia. Links to KS4 GCSE units: Development dynamics; Challenges in an urbanising world; Consuming energy. Links to KS5 A level units: Yr 12 Globalisation; Yr 13 Superpowers and Migration, identity and sovereignty.</w:t>
                      </w:r>
                      <w:r w:rsidRPr="002E54F2">
                        <w:rPr>
                          <w:sz w:val="18"/>
                          <w:szCs w:val="18"/>
                        </w:rPr>
                        <w:tab/>
                      </w:r>
                    </w:p>
                    <w:p w:rsidRPr="00341600" w:rsidR="0049798B" w:rsidP="0049798B" w:rsidRDefault="0049798B" w14:paraId="1A4DBDEF" w14:textId="77777777">
                      <w:pPr>
                        <w:spacing w:after="0"/>
                        <w:rPr>
                          <w:b/>
                          <w:bCs/>
                          <w:sz w:val="18"/>
                          <w:szCs w:val="18"/>
                        </w:rPr>
                      </w:pPr>
                    </w:p>
                    <w:p w:rsidRPr="00341600" w:rsidR="0049798B" w:rsidP="0049798B" w:rsidRDefault="0049798B" w14:paraId="337C33AC" w14:textId="376D3AA5">
                      <w:pPr>
                        <w:spacing w:after="0"/>
                        <w:ind w:left="1440" w:hanging="1440"/>
                        <w:rPr>
                          <w:b/>
                          <w:bCs/>
                          <w:color w:val="000000" w:themeColor="text1"/>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41600">
                        <w:rPr>
                          <w:b/>
                          <w:bCs/>
                          <w:sz w:val="18"/>
                          <w:szCs w:val="18"/>
                        </w:rPr>
                        <w:t>LG3: Skills</w:t>
                      </w:r>
                      <w:r w:rsidRPr="002E54F2">
                        <w:rPr>
                          <w:sz w:val="18"/>
                          <w:szCs w:val="18"/>
                        </w:rPr>
                        <w:t xml:space="preserve"> Empathy- being able to understand other people’s perspectives is valuable in many subjects. </w:t>
                      </w:r>
                      <w:r w:rsidRPr="002E54F2">
                        <w:rPr>
                          <w:color w:val="000000" w:themeColor="text1"/>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Percentages, ranking, ratios,</w:t>
                      </w:r>
                      <w:r w:rsidR="00341600">
                        <w:rPr>
                          <w:color w:val="000000" w:themeColor="text1"/>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341600">
                        <w:rPr>
                          <w:color w:val="000000" w:themeColor="text1"/>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numeric comparison, choropleth </w:t>
                      </w:r>
                      <w:proofErr w:type="gramStart"/>
                      <w:r w:rsidRPr="00341600">
                        <w:rPr>
                          <w:color w:val="000000" w:themeColor="text1"/>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link</w:t>
                      </w:r>
                      <w:r w:rsidRPr="00341600" w:rsidR="005C534D">
                        <w:rPr>
                          <w:color w:val="000000" w:themeColor="text1"/>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341600">
                        <w:rPr>
                          <w:color w:val="000000" w:themeColor="text1"/>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to</w:t>
                      </w:r>
                      <w:proofErr w:type="gramEnd"/>
                      <w:r w:rsidRPr="00341600">
                        <w:rPr>
                          <w:color w:val="000000" w:themeColor="text1"/>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maths. These skills are also used in GCSE and A Level Geography.</w:t>
                      </w:r>
                    </w:p>
                  </w:txbxContent>
                </v:textbox>
                <w10:wrap anchorx="margin"/>
              </v:shape>
            </w:pict>
          </mc:Fallback>
        </mc:AlternateContent>
      </w:r>
      <w:r>
        <w:rPr>
          <w:noProof/>
        </w:rPr>
        <mc:AlternateContent>
          <mc:Choice Requires="wps">
            <w:drawing>
              <wp:anchor distT="45720" distB="45720" distL="114300" distR="114300" simplePos="0" relativeHeight="251658242" behindDoc="0" locked="0" layoutInCell="1" allowOverlap="1" wp14:anchorId="13D36185" wp14:editId="04DE76DE">
                <wp:simplePos x="0" y="0"/>
                <wp:positionH relativeFrom="margin">
                  <wp:align>left</wp:align>
                </wp:positionH>
                <wp:positionV relativeFrom="paragraph">
                  <wp:posOffset>7629690</wp:posOffset>
                </wp:positionV>
                <wp:extent cx="6698615" cy="1404620"/>
                <wp:effectExtent l="0" t="0" r="2603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8615" cy="1404620"/>
                        </a:xfrm>
                        <a:prstGeom prst="rect">
                          <a:avLst/>
                        </a:prstGeom>
                        <a:solidFill>
                          <a:srgbClr val="FFFFFF"/>
                        </a:solidFill>
                        <a:ln w="9525">
                          <a:solidFill>
                            <a:srgbClr val="000000"/>
                          </a:solidFill>
                          <a:miter lim="800000"/>
                          <a:headEnd/>
                          <a:tailEnd/>
                        </a:ln>
                      </wps:spPr>
                      <wps:txbx>
                        <w:txbxContent>
                          <w:p w14:paraId="06214407" w14:textId="7CF6D583" w:rsidR="002E54F2" w:rsidRPr="002E54F2" w:rsidRDefault="002E54F2" w:rsidP="0049798B">
                            <w:pPr>
                              <w:spacing w:after="0"/>
                              <w:rPr>
                                <w:sz w:val="18"/>
                                <w:szCs w:val="18"/>
                              </w:rPr>
                            </w:pPr>
                            <w:r w:rsidRPr="002E54F2">
                              <w:rPr>
                                <w:sz w:val="18"/>
                                <w:szCs w:val="18"/>
                              </w:rPr>
                              <w:t>Media links</w:t>
                            </w:r>
                          </w:p>
                          <w:p w14:paraId="2469FB4D" w14:textId="6804400D" w:rsidR="002E54F2" w:rsidRPr="002E54F2" w:rsidRDefault="00000000" w:rsidP="0049798B">
                            <w:pPr>
                              <w:spacing w:after="0"/>
                              <w:rPr>
                                <w:sz w:val="18"/>
                                <w:szCs w:val="18"/>
                              </w:rPr>
                            </w:pPr>
                            <w:hyperlink r:id="rId12" w:history="1">
                              <w:r w:rsidR="002E54F2" w:rsidRPr="002E54F2">
                                <w:rPr>
                                  <w:color w:val="0000FF"/>
                                  <w:sz w:val="18"/>
                                  <w:szCs w:val="18"/>
                                  <w:u w:val="single"/>
                                </w:rPr>
                                <w:t>https://www.gapminder.org/</w:t>
                              </w:r>
                            </w:hyperlink>
                          </w:p>
                          <w:p w14:paraId="061A28F7" w14:textId="1E9E6071" w:rsidR="002E54F2" w:rsidRPr="002E54F2" w:rsidRDefault="00000000" w:rsidP="0049798B">
                            <w:pPr>
                              <w:spacing w:after="0"/>
                              <w:rPr>
                                <w:sz w:val="18"/>
                                <w:szCs w:val="18"/>
                              </w:rPr>
                            </w:pPr>
                            <w:hyperlink r:id="rId13" w:history="1">
                              <w:r w:rsidR="002E54F2" w:rsidRPr="002E54F2">
                                <w:rPr>
                                  <w:color w:val="0000FF"/>
                                  <w:sz w:val="18"/>
                                  <w:szCs w:val="18"/>
                                  <w:u w:val="single"/>
                                </w:rPr>
                                <w:t>https://www.cia.gov/library/publications/the-world-factbook/</w:t>
                              </w:r>
                            </w:hyperlink>
                          </w:p>
                          <w:p w14:paraId="3CE68F0A" w14:textId="31E3CF9A" w:rsidR="002E54F2" w:rsidRPr="002E54F2" w:rsidRDefault="002E54F2" w:rsidP="0049798B">
                            <w:pPr>
                              <w:spacing w:after="0"/>
                              <w:rPr>
                                <w:sz w:val="18"/>
                                <w:szCs w:val="18"/>
                              </w:rPr>
                            </w:pPr>
                            <w:r w:rsidRPr="002E54F2">
                              <w:rPr>
                                <w:sz w:val="18"/>
                                <w:szCs w:val="18"/>
                              </w:rPr>
                              <w:t>Films:</w:t>
                            </w:r>
                          </w:p>
                          <w:p w14:paraId="03858A2B" w14:textId="0FE2E0CB" w:rsidR="00341600" w:rsidRDefault="00341600" w:rsidP="0049798B">
                            <w:pPr>
                              <w:spacing w:after="0"/>
                            </w:pPr>
                            <w:r>
                              <w:rPr>
                                <w:sz w:val="18"/>
                                <w:szCs w:val="18"/>
                              </w:rPr>
                              <w:t xml:space="preserve">Living on One Dollar trailer and clips  </w:t>
                            </w:r>
                            <w:hyperlink r:id="rId14" w:history="1">
                              <w:r w:rsidRPr="00341600">
                                <w:rPr>
                                  <w:rStyle w:val="Hyperlink"/>
                                  <w:sz w:val="16"/>
                                  <w:szCs w:val="16"/>
                                </w:rPr>
                                <w:t>https://vimeo.com/ondemand/livingononedollar/176783281?autoplay=1</w:t>
                              </w:r>
                            </w:hyperlink>
                          </w:p>
                          <w:p w14:paraId="49BBF19C" w14:textId="1FA7CD8E" w:rsidR="00341600" w:rsidRPr="00341600" w:rsidRDefault="002E54F2" w:rsidP="0049798B">
                            <w:pPr>
                              <w:spacing w:after="0"/>
                              <w:rPr>
                                <w:color w:val="0563C1" w:themeColor="hyperlink"/>
                                <w:sz w:val="18"/>
                                <w:szCs w:val="18"/>
                                <w:u w:val="single"/>
                              </w:rPr>
                            </w:pPr>
                            <w:r w:rsidRPr="002E54F2">
                              <w:rPr>
                                <w:sz w:val="18"/>
                                <w:szCs w:val="18"/>
                              </w:rPr>
                              <w:t xml:space="preserve">Beyond Good intentions </w:t>
                            </w:r>
                            <w:hyperlink r:id="rId15" w:history="1">
                              <w:r w:rsidRPr="002E54F2">
                                <w:rPr>
                                  <w:rStyle w:val="Hyperlink"/>
                                  <w:sz w:val="18"/>
                                  <w:szCs w:val="18"/>
                                </w:rPr>
                                <w:t>http://www.beyondgoodintentionsfilms.com/about_the_film_series.php</w:t>
                              </w:r>
                            </w:hyperlink>
                          </w:p>
                          <w:p w14:paraId="20BB11D9" w14:textId="7397E9C2" w:rsidR="002E54F2" w:rsidRPr="002E54F2" w:rsidRDefault="002E54F2" w:rsidP="0049798B">
                            <w:pPr>
                              <w:spacing w:after="0"/>
                              <w:rPr>
                                <w:sz w:val="18"/>
                                <w:szCs w:val="18"/>
                              </w:rPr>
                            </w:pPr>
                            <w:r w:rsidRPr="002E54F2">
                              <w:rPr>
                                <w:sz w:val="18"/>
                                <w:szCs w:val="18"/>
                              </w:rPr>
                              <w:t xml:space="preserve">Girl Rising </w:t>
                            </w:r>
                            <w:hyperlink r:id="rId16" w:history="1">
                              <w:r w:rsidRPr="002E54F2">
                                <w:rPr>
                                  <w:rStyle w:val="Hyperlink"/>
                                  <w:sz w:val="18"/>
                                  <w:szCs w:val="18"/>
                                </w:rPr>
                                <w:t>https://girlrising.org/</w:t>
                              </w:r>
                            </w:hyperlink>
                          </w:p>
                          <w:p w14:paraId="25EFBB6D" w14:textId="75A1887E" w:rsidR="002E54F2" w:rsidRPr="002E54F2" w:rsidRDefault="002E54F2" w:rsidP="0049798B">
                            <w:pPr>
                              <w:spacing w:after="0"/>
                              <w:rPr>
                                <w:sz w:val="18"/>
                                <w:szCs w:val="18"/>
                              </w:rPr>
                            </w:pPr>
                            <w:r w:rsidRPr="002E54F2">
                              <w:rPr>
                                <w:sz w:val="18"/>
                                <w:szCs w:val="18"/>
                              </w:rPr>
                              <w:t xml:space="preserve">Poverty Inc   Trailer= </w:t>
                            </w:r>
                            <w:hyperlink r:id="rId17" w:history="1">
                              <w:r w:rsidRPr="002E54F2">
                                <w:rPr>
                                  <w:rStyle w:val="Hyperlink"/>
                                  <w:sz w:val="18"/>
                                  <w:szCs w:val="18"/>
                                </w:rPr>
                                <w:t>https://www.povertyinc.org/</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rto="http://schemas.microsoft.com/office/word/2006/arto" xmlns:a1611="http://schemas.microsoft.com/office/drawing/2016/11/main" xmlns:a14="http://schemas.microsoft.com/office/drawing/2010/main" xmlns:pic="http://schemas.openxmlformats.org/drawingml/2006/picture" xmlns:a="http://schemas.openxmlformats.org/drawingml/2006/main">
            <w:pict>
              <v:shape id="_x0000_s1027" style="position:absolute;margin-left:0;margin-top:600.75pt;width:527.45pt;height:110.6pt;z-index:2516725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" w14:anchorId="13D36185">
                <v:textbox style="mso-fit-shape-to-text:t">
                  <w:txbxContent>
                    <w:p w:rsidRPr="002E54F2" w:rsidR="002E54F2" w:rsidP="0049798B" w:rsidRDefault="002E54F2" w14:paraId="06214407" w14:textId="7CF6D583">
                      <w:pPr>
                        <w:spacing w:after="0"/>
                        <w:rPr>
                          <w:sz w:val="18"/>
                          <w:szCs w:val="18"/>
                        </w:rPr>
                      </w:pPr>
                      <w:r w:rsidRPr="002E54F2">
                        <w:rPr>
                          <w:sz w:val="18"/>
                          <w:szCs w:val="18"/>
                        </w:rPr>
                        <w:t>Media links</w:t>
                      </w:r>
                    </w:p>
                    <w:p w:rsidRPr="002E54F2" w:rsidR="002E54F2" w:rsidP="0049798B" w:rsidRDefault="00D74C36" w14:paraId="2469FB4D" w14:textId="6804400D">
                      <w:pPr>
                        <w:spacing w:after="0"/>
                        <w:rPr>
                          <w:sz w:val="18"/>
                          <w:szCs w:val="18"/>
                        </w:rPr>
                      </w:pPr>
                      <w:hyperlink w:history="1" r:id="rId18">
                        <w:r w:rsidRPr="002E54F2" w:rsidR="002E54F2">
                          <w:rPr>
                            <w:color w:val="0000FF"/>
                            <w:sz w:val="18"/>
                            <w:szCs w:val="18"/>
                            <w:u w:val="single"/>
                          </w:rPr>
                          <w:t>https://www.gapminder.org/</w:t>
                        </w:r>
                      </w:hyperlink>
                    </w:p>
                    <w:p w:rsidRPr="002E54F2" w:rsidR="002E54F2" w:rsidP="0049798B" w:rsidRDefault="00D74C36" w14:paraId="061A28F7" w14:textId="1E9E6071">
                      <w:pPr>
                        <w:spacing w:after="0"/>
                        <w:rPr>
                          <w:sz w:val="18"/>
                          <w:szCs w:val="18"/>
                        </w:rPr>
                      </w:pPr>
                      <w:hyperlink w:history="1" r:id="rId19">
                        <w:r w:rsidRPr="002E54F2" w:rsidR="002E54F2">
                          <w:rPr>
                            <w:color w:val="0000FF"/>
                            <w:sz w:val="18"/>
                            <w:szCs w:val="18"/>
                            <w:u w:val="single"/>
                          </w:rPr>
                          <w:t>https://www.cia.gov/library/publications/the-world-factbook/</w:t>
                        </w:r>
                      </w:hyperlink>
                    </w:p>
                    <w:p w:rsidRPr="002E54F2" w:rsidR="002E54F2" w:rsidP="0049798B" w:rsidRDefault="002E54F2" w14:paraId="3CE68F0A" w14:textId="31E3CF9A">
                      <w:pPr>
                        <w:spacing w:after="0"/>
                        <w:rPr>
                          <w:sz w:val="18"/>
                          <w:szCs w:val="18"/>
                        </w:rPr>
                      </w:pPr>
                      <w:r w:rsidRPr="002E54F2">
                        <w:rPr>
                          <w:sz w:val="18"/>
                          <w:szCs w:val="18"/>
                        </w:rPr>
                        <w:t>Films:</w:t>
                      </w:r>
                    </w:p>
                    <w:p w:rsidR="00341600" w:rsidP="0049798B" w:rsidRDefault="00341600" w14:paraId="03858A2B" w14:textId="0FE2E0CB">
                      <w:pPr>
                        <w:spacing w:after="0"/>
                      </w:pPr>
                      <w:r>
                        <w:rPr>
                          <w:sz w:val="18"/>
                          <w:szCs w:val="18"/>
                        </w:rPr>
                        <w:t xml:space="preserve">Living on One Dollar trailer and clips  </w:t>
                      </w:r>
                      <w:hyperlink w:history="1" r:id="rId20">
                        <w:r w:rsidRPr="00341600">
                          <w:rPr>
                            <w:rStyle w:val="Hyperlink"/>
                            <w:sz w:val="16"/>
                            <w:szCs w:val="16"/>
                          </w:rPr>
                          <w:t>https://vimeo.com/ondemand/livingononedollar/176783281?autoplay=1</w:t>
                        </w:r>
                      </w:hyperlink>
                    </w:p>
                    <w:p w:rsidRPr="00341600" w:rsidR="00341600" w:rsidP="0049798B" w:rsidRDefault="002E54F2" w14:paraId="49BBF19C" w14:textId="1FA7CD8E">
                      <w:pPr>
                        <w:spacing w:after="0"/>
                        <w:rPr>
                          <w:color w:val="0563C1" w:themeColor="hyperlink"/>
                          <w:sz w:val="18"/>
                          <w:szCs w:val="18"/>
                          <w:u w:val="single"/>
                        </w:rPr>
                      </w:pPr>
                      <w:r w:rsidRPr="002E54F2">
                        <w:rPr>
                          <w:sz w:val="18"/>
                          <w:szCs w:val="18"/>
                        </w:rPr>
                        <w:t xml:space="preserve">Beyond Good intentions </w:t>
                      </w:r>
                      <w:hyperlink w:history="1" r:id="rId21">
                        <w:r w:rsidRPr="002E54F2">
                          <w:rPr>
                            <w:rStyle w:val="Hyperlink"/>
                            <w:sz w:val="18"/>
                            <w:szCs w:val="18"/>
                          </w:rPr>
                          <w:t>http://www.beyondgoodintentionsfilms.com/about_the_film_series.php</w:t>
                        </w:r>
                      </w:hyperlink>
                    </w:p>
                    <w:p w:rsidRPr="002E54F2" w:rsidR="002E54F2" w:rsidP="0049798B" w:rsidRDefault="002E54F2" w14:paraId="20BB11D9" w14:textId="7397E9C2">
                      <w:pPr>
                        <w:spacing w:after="0"/>
                        <w:rPr>
                          <w:sz w:val="18"/>
                          <w:szCs w:val="18"/>
                        </w:rPr>
                      </w:pPr>
                      <w:r w:rsidRPr="002E54F2">
                        <w:rPr>
                          <w:sz w:val="18"/>
                          <w:szCs w:val="18"/>
                        </w:rPr>
                        <w:t xml:space="preserve">Girl Rising </w:t>
                      </w:r>
                      <w:hyperlink w:history="1" r:id="rId22">
                        <w:r w:rsidRPr="002E54F2">
                          <w:rPr>
                            <w:rStyle w:val="Hyperlink"/>
                            <w:sz w:val="18"/>
                            <w:szCs w:val="18"/>
                          </w:rPr>
                          <w:t>https://girlrising.org/</w:t>
                        </w:r>
                      </w:hyperlink>
                    </w:p>
                    <w:p w:rsidRPr="002E54F2" w:rsidR="002E54F2" w:rsidP="0049798B" w:rsidRDefault="002E54F2" w14:paraId="25EFBB6D" w14:textId="75A1887E">
                      <w:pPr>
                        <w:spacing w:after="0"/>
                        <w:rPr>
                          <w:sz w:val="18"/>
                          <w:szCs w:val="18"/>
                        </w:rPr>
                      </w:pPr>
                      <w:r w:rsidRPr="002E54F2">
                        <w:rPr>
                          <w:sz w:val="18"/>
                          <w:szCs w:val="18"/>
                        </w:rPr>
                        <w:t xml:space="preserve">Poverty Inc   Trailer= </w:t>
                      </w:r>
                      <w:hyperlink w:history="1" r:id="rId23">
                        <w:r w:rsidRPr="002E54F2">
                          <w:rPr>
                            <w:rStyle w:val="Hyperlink"/>
                            <w:sz w:val="18"/>
                            <w:szCs w:val="18"/>
                          </w:rPr>
                          <w:t>https://www.povertyinc.org/</w:t>
                        </w:r>
                      </w:hyperlink>
                    </w:p>
                  </w:txbxContent>
                </v:textbox>
                <w10:wrap type="square" anchorx="margin"/>
              </v:shape>
            </w:pict>
          </mc:Fallback>
        </mc:AlternateContent>
      </w:r>
    </w:p>
    <w:p w14:paraId="6FD59363" w14:textId="77777777" w:rsidR="003C0FD7" w:rsidRDefault="003C0FD7">
      <w:r>
        <w:br w:type="page"/>
      </w:r>
    </w:p>
    <w:tbl>
      <w:tblPr>
        <w:tblpPr w:leftFromText="180" w:rightFromText="180" w:vertAnchor="page" w:horzAnchor="margin" w:tblpY="376"/>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1985"/>
        <w:gridCol w:w="3402"/>
        <w:gridCol w:w="567"/>
        <w:gridCol w:w="567"/>
        <w:gridCol w:w="530"/>
      </w:tblGrid>
      <w:tr w:rsidR="003C0FD7" w14:paraId="2DB24805" w14:textId="77777777" w:rsidTr="00352434">
        <w:trPr>
          <w:trHeight w:val="360"/>
        </w:trPr>
        <w:tc>
          <w:tcPr>
            <w:tcW w:w="3539" w:type="dxa"/>
            <w:vAlign w:val="center"/>
          </w:tcPr>
          <w:p w14:paraId="2CB2DE03" w14:textId="3CBBEAE9" w:rsidR="003C0FD7" w:rsidRPr="00F15695" w:rsidRDefault="003C0FD7" w:rsidP="00352434">
            <w:pPr>
              <w:jc w:val="center"/>
              <w:rPr>
                <w:b/>
              </w:rPr>
            </w:pPr>
            <w:r>
              <w:rPr>
                <w:b/>
              </w:rPr>
              <w:lastRenderedPageBreak/>
              <w:t>Unit</w:t>
            </w:r>
            <w:r w:rsidR="00ED03D4">
              <w:rPr>
                <w:b/>
              </w:rPr>
              <w:t xml:space="preserve"> 6 </w:t>
            </w:r>
            <w:r>
              <w:rPr>
                <w:b/>
              </w:rPr>
              <w:t xml:space="preserve">: </w:t>
            </w:r>
            <w:r w:rsidR="00ED03D4">
              <w:rPr>
                <w:b/>
              </w:rPr>
              <w:t xml:space="preserve">What is </w:t>
            </w:r>
            <w:r>
              <w:rPr>
                <w:b/>
              </w:rPr>
              <w:t>Development</w:t>
            </w:r>
            <w:r w:rsidR="00ED03D4">
              <w:rPr>
                <w:b/>
              </w:rPr>
              <w:t>?</w:t>
            </w:r>
          </w:p>
        </w:tc>
        <w:tc>
          <w:tcPr>
            <w:tcW w:w="7051" w:type="dxa"/>
            <w:gridSpan w:val="5"/>
            <w:shd w:val="clear" w:color="auto" w:fill="000000" w:themeFill="text1"/>
            <w:vAlign w:val="center"/>
          </w:tcPr>
          <w:p w14:paraId="64FBDF4C" w14:textId="77777777" w:rsidR="003C0FD7" w:rsidRPr="00E904C9" w:rsidRDefault="003C0FD7" w:rsidP="00352434">
            <w:pPr>
              <w:jc w:val="center"/>
              <w:rPr>
                <w:b/>
                <w:bCs/>
                <w:color w:val="FFFFFF" w:themeColor="background1"/>
              </w:rPr>
            </w:pPr>
            <w:r w:rsidRPr="6BFCD1F6">
              <w:rPr>
                <w:b/>
                <w:bCs/>
                <w:color w:val="FFFFFF" w:themeColor="background1"/>
                <w:sz w:val="28"/>
                <w:szCs w:val="28"/>
              </w:rPr>
              <w:t xml:space="preserve">Topic Tracker  </w:t>
            </w:r>
          </w:p>
        </w:tc>
      </w:tr>
      <w:tr w:rsidR="003C0FD7" w14:paraId="43E85A84" w14:textId="77777777" w:rsidTr="00352434">
        <w:trPr>
          <w:trHeight w:val="3417"/>
        </w:trPr>
        <w:tc>
          <w:tcPr>
            <w:tcW w:w="3539" w:type="dxa"/>
          </w:tcPr>
          <w:p w14:paraId="2B81A064" w14:textId="77777777" w:rsidR="003C0FD7" w:rsidRPr="005C534D" w:rsidRDefault="003C0FD7" w:rsidP="00352434">
            <w:pPr>
              <w:spacing w:after="0"/>
              <w:rPr>
                <w:sz w:val="16"/>
                <w:szCs w:val="16"/>
              </w:rPr>
            </w:pPr>
            <w:r w:rsidRPr="005C534D">
              <w:rPr>
                <w:sz w:val="16"/>
                <w:szCs w:val="16"/>
              </w:rPr>
              <w:t>The aims are:</w:t>
            </w:r>
          </w:p>
          <w:p w14:paraId="26F2D520" w14:textId="77777777" w:rsidR="003C0FD7" w:rsidRPr="005C534D" w:rsidRDefault="003C0FD7" w:rsidP="00352434">
            <w:pPr>
              <w:spacing w:after="0" w:line="240" w:lineRule="auto"/>
              <w:rPr>
                <w:b/>
                <w:sz w:val="16"/>
                <w:szCs w:val="16"/>
                <w:u w:val="single"/>
              </w:rPr>
            </w:pPr>
            <w:r w:rsidRPr="005C534D">
              <w:rPr>
                <w:b/>
                <w:sz w:val="16"/>
                <w:szCs w:val="16"/>
                <w:u w:val="single"/>
              </w:rPr>
              <w:t>LG1: Knowledge</w:t>
            </w:r>
          </w:p>
          <w:p w14:paraId="4CE6FA53" w14:textId="77777777" w:rsidR="003C0FD7" w:rsidRPr="00ED2C4D" w:rsidRDefault="003C0FD7" w:rsidP="00352434">
            <w:pPr>
              <w:spacing w:after="0" w:line="240" w:lineRule="auto"/>
              <w:rPr>
                <w:rFonts w:ascii="Comic Sans MS" w:hAnsi="Comic Sans MS"/>
                <w:sz w:val="15"/>
                <w:szCs w:val="15"/>
              </w:rPr>
            </w:pPr>
            <w:r w:rsidRPr="00ED2C4D">
              <w:rPr>
                <w:rFonts w:ascii="Comic Sans MS" w:hAnsi="Comic Sans MS"/>
                <w:sz w:val="15"/>
                <w:szCs w:val="15"/>
              </w:rPr>
              <w:t>Know that development is a process of change that improves people’s lives and that development is occurring all over the world. However, there are big variations in levels of development. Know development can be measured. Understand that extreme poverty can be reduced.</w:t>
            </w:r>
          </w:p>
          <w:p w14:paraId="541E29DA" w14:textId="77777777" w:rsidR="003C0FD7" w:rsidRPr="00ED2C4D" w:rsidRDefault="003C0FD7" w:rsidP="00352434">
            <w:pPr>
              <w:spacing w:after="0" w:line="240" w:lineRule="auto"/>
              <w:rPr>
                <w:b/>
                <w:sz w:val="15"/>
                <w:szCs w:val="15"/>
                <w:u w:val="single"/>
              </w:rPr>
            </w:pPr>
            <w:r w:rsidRPr="00ED2C4D">
              <w:rPr>
                <w:b/>
                <w:sz w:val="15"/>
                <w:szCs w:val="15"/>
                <w:u w:val="single"/>
              </w:rPr>
              <w:t>LG2: Application</w:t>
            </w:r>
          </w:p>
          <w:p w14:paraId="24387906" w14:textId="77777777" w:rsidR="003C0FD7" w:rsidRPr="00ED2C4D" w:rsidRDefault="003C0FD7" w:rsidP="00352434">
            <w:pPr>
              <w:spacing w:after="0" w:line="240" w:lineRule="auto"/>
              <w:rPr>
                <w:rFonts w:ascii="Comic Sans MS" w:hAnsi="Comic Sans MS"/>
                <w:color w:val="000000" w:themeColor="text1"/>
                <w:sz w:val="15"/>
                <w:szCs w:val="15"/>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color w:val="000000" w:themeColor="text1"/>
                <w:sz w:val="15"/>
                <w:szCs w:val="15"/>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Apply learning to different nations including Malawi and Singapore. </w:t>
            </w:r>
          </w:p>
          <w:p w14:paraId="25879314" w14:textId="77777777" w:rsidR="003C0FD7" w:rsidRPr="00ED2C4D" w:rsidRDefault="003C0FD7" w:rsidP="00352434">
            <w:pPr>
              <w:spacing w:after="0" w:line="240" w:lineRule="auto"/>
              <w:rPr>
                <w:b/>
                <w:sz w:val="15"/>
                <w:szCs w:val="15"/>
                <w:u w:val="single"/>
              </w:rPr>
            </w:pPr>
            <w:r w:rsidRPr="00ED2C4D">
              <w:rPr>
                <w:b/>
                <w:sz w:val="15"/>
                <w:szCs w:val="15"/>
                <w:u w:val="single"/>
              </w:rPr>
              <w:t>LG3: Skills</w:t>
            </w:r>
          </w:p>
          <w:p w14:paraId="5D222D12" w14:textId="77777777" w:rsidR="003C0FD7" w:rsidRPr="005C534D" w:rsidRDefault="003C0FD7" w:rsidP="00352434">
            <w:pPr>
              <w:spacing w:after="0" w:line="240" w:lineRule="auto"/>
              <w:rPr>
                <w:rFonts w:ascii="Comic Sans MS" w:hAnsi="Comic Sans M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color w:val="000000" w:themeColor="text1"/>
                <w:sz w:val="15"/>
                <w:szCs w:val="15"/>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Empathy. Numeracy.  Evaluation of measurements of development.  Interpretation of a range of information sources.</w:t>
            </w:r>
          </w:p>
        </w:tc>
        <w:tc>
          <w:tcPr>
            <w:tcW w:w="1985" w:type="dxa"/>
          </w:tcPr>
          <w:p w14:paraId="0327FE55" w14:textId="77777777" w:rsidR="003C0FD7" w:rsidRPr="005C534D" w:rsidRDefault="003C0FD7" w:rsidP="00352434">
            <w:pPr>
              <w:spacing w:after="0"/>
              <w:rPr>
                <w:b/>
                <w:bCs/>
                <w:sz w:val="18"/>
                <w:szCs w:val="20"/>
                <w:u w:val="single"/>
              </w:rPr>
            </w:pPr>
            <w:r w:rsidRPr="005C534D">
              <w:rPr>
                <w:b/>
                <w:bCs/>
                <w:sz w:val="18"/>
                <w:szCs w:val="20"/>
                <w:u w:val="single"/>
              </w:rPr>
              <w:t>Assessment results</w:t>
            </w:r>
          </w:p>
          <w:p w14:paraId="3054C0D9" w14:textId="77777777" w:rsidR="003C0FD7" w:rsidRPr="005C534D" w:rsidRDefault="003C0FD7" w:rsidP="00352434">
            <w:pPr>
              <w:spacing w:after="0"/>
              <w:rPr>
                <w:b/>
                <w:bCs/>
                <w:sz w:val="20"/>
              </w:rPr>
            </w:pPr>
          </w:p>
          <w:p w14:paraId="3E7700A1" w14:textId="77777777" w:rsidR="003C0FD7" w:rsidRPr="005C534D" w:rsidRDefault="003C0FD7" w:rsidP="00352434">
            <w:pPr>
              <w:spacing w:after="0"/>
              <w:rPr>
                <w:b/>
                <w:bCs/>
                <w:sz w:val="20"/>
              </w:rPr>
            </w:pPr>
          </w:p>
          <w:p w14:paraId="765FE904" w14:textId="77777777" w:rsidR="003C0FD7" w:rsidRPr="005C534D" w:rsidRDefault="003C0FD7" w:rsidP="00352434">
            <w:pPr>
              <w:spacing w:after="0"/>
              <w:rPr>
                <w:b/>
                <w:bCs/>
                <w:sz w:val="20"/>
              </w:rPr>
            </w:pPr>
          </w:p>
        </w:tc>
        <w:tc>
          <w:tcPr>
            <w:tcW w:w="5066" w:type="dxa"/>
            <w:gridSpan w:val="4"/>
          </w:tcPr>
          <w:p w14:paraId="587B3810" w14:textId="77777777" w:rsidR="003C0FD7" w:rsidRPr="00ED2C4D" w:rsidRDefault="003C0FD7" w:rsidP="00352434">
            <w:pPr>
              <w:spacing w:after="0"/>
              <w:rPr>
                <w:b/>
                <w:bCs/>
                <w:sz w:val="18"/>
                <w:szCs w:val="20"/>
              </w:rPr>
            </w:pPr>
            <w:r w:rsidRPr="005C534D">
              <w:rPr>
                <w:b/>
                <w:bCs/>
                <w:sz w:val="20"/>
              </w:rPr>
              <w:t>Topic</w:t>
            </w:r>
            <w:r w:rsidRPr="00ED2C4D">
              <w:rPr>
                <w:b/>
                <w:bCs/>
                <w:sz w:val="18"/>
                <w:szCs w:val="20"/>
              </w:rPr>
              <w:t xml:space="preserve"> specific key terms:</w:t>
            </w:r>
          </w:p>
          <w:tbl>
            <w:tblPr>
              <w:tblStyle w:val="TableGrid"/>
              <w:tblW w:w="4871" w:type="dxa"/>
              <w:tblLayout w:type="fixed"/>
              <w:tblLook w:val="04A0" w:firstRow="1" w:lastRow="0" w:firstColumn="1" w:lastColumn="0" w:noHBand="0" w:noVBand="1"/>
            </w:tblPr>
            <w:tblGrid>
              <w:gridCol w:w="1577"/>
              <w:gridCol w:w="1644"/>
              <w:gridCol w:w="1650"/>
            </w:tblGrid>
            <w:tr w:rsidR="003C0FD7" w:rsidRPr="00ED2C4D" w14:paraId="618E010A" w14:textId="77777777" w:rsidTr="00352434">
              <w:trPr>
                <w:trHeight w:val="2995"/>
              </w:trPr>
              <w:tc>
                <w:tcPr>
                  <w:tcW w:w="1577" w:type="dxa"/>
                  <w:shd w:val="clear" w:color="auto" w:fill="C5E0B3" w:themeFill="accent6" w:themeFillTint="66"/>
                </w:tcPr>
                <w:p w14:paraId="0A22902A" w14:textId="77777777" w:rsidR="003C0FD7" w:rsidRPr="00ED2C4D" w:rsidRDefault="003C0FD7"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development </w:t>
                  </w:r>
                </w:p>
                <w:p w14:paraId="6B014045" w14:textId="77777777" w:rsidR="003C0FD7" w:rsidRPr="00ED2C4D" w:rsidRDefault="003C0FD7"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stages of development</w:t>
                  </w:r>
                </w:p>
                <w:p w14:paraId="2A0B8CEE" w14:textId="77777777" w:rsidR="003C0FD7" w:rsidRPr="00ED2C4D" w:rsidRDefault="003C0FD7"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standard of living</w:t>
                  </w:r>
                </w:p>
                <w:p w14:paraId="182A55AA" w14:textId="77777777" w:rsidR="003C0FD7" w:rsidRPr="00ED2C4D" w:rsidRDefault="003C0FD7"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development indicators</w:t>
                  </w:r>
                </w:p>
                <w:p w14:paraId="2B250E03" w14:textId="77777777" w:rsidR="003C0FD7" w:rsidRPr="00ED2C4D" w:rsidRDefault="003C0FD7"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life expectancy</w:t>
                  </w:r>
                </w:p>
                <w:p w14:paraId="479745DB" w14:textId="77777777" w:rsidR="003C0FD7" w:rsidRPr="00ED2C4D" w:rsidRDefault="003C0FD7"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adult literacy rate</w:t>
                  </w:r>
                </w:p>
                <w:p w14:paraId="115FC850" w14:textId="77777777" w:rsidR="003C0FD7" w:rsidRPr="00ED2C4D" w:rsidRDefault="003C0FD7"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mortality rate</w:t>
                  </w:r>
                </w:p>
                <w:p w14:paraId="2294722A" w14:textId="77777777" w:rsidR="003C0FD7" w:rsidRPr="00ED2C4D" w:rsidRDefault="003C0FD7"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neglected tropical diseases</w:t>
                  </w:r>
                </w:p>
              </w:tc>
              <w:tc>
                <w:tcPr>
                  <w:tcW w:w="1644" w:type="dxa"/>
                  <w:shd w:val="clear" w:color="auto" w:fill="C5E0B3" w:themeFill="accent6" w:themeFillTint="66"/>
                </w:tcPr>
                <w:p w14:paraId="33EC8B94" w14:textId="77777777" w:rsidR="003C0FD7" w:rsidRPr="00ED2C4D" w:rsidRDefault="003C0FD7"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Malawi</w:t>
                  </w:r>
                </w:p>
                <w:p w14:paraId="14B369D6" w14:textId="77777777" w:rsidR="003C0FD7" w:rsidRPr="00ED2C4D" w:rsidRDefault="003C0FD7"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landlocked</w:t>
                  </w:r>
                </w:p>
                <w:p w14:paraId="41EFEBA4" w14:textId="77777777" w:rsidR="003C0FD7" w:rsidRPr="00ED2C4D" w:rsidRDefault="003C0FD7"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Singapore</w:t>
                  </w:r>
                </w:p>
                <w:p w14:paraId="2C2FD58F" w14:textId="77777777" w:rsidR="003C0FD7" w:rsidRPr="00ED2C4D" w:rsidRDefault="003C0FD7"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trans-shipment port</w:t>
                  </w:r>
                </w:p>
                <w:p w14:paraId="4220A6C4" w14:textId="77777777" w:rsidR="003C0FD7" w:rsidRPr="00ED2C4D" w:rsidRDefault="003C0FD7"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industrial revolution</w:t>
                  </w:r>
                </w:p>
                <w:p w14:paraId="79AA828B" w14:textId="77777777" w:rsidR="003C0FD7" w:rsidRPr="00ED2C4D" w:rsidRDefault="003C0FD7"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cities migrant</w:t>
                  </w:r>
                </w:p>
                <w:p w14:paraId="1D5F0A6E" w14:textId="77777777" w:rsidR="003C0FD7" w:rsidRPr="00ED2C4D" w:rsidRDefault="003C0FD7"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natural resources</w:t>
                  </w:r>
                </w:p>
                <w:p w14:paraId="621FE238" w14:textId="77777777" w:rsidR="003C0FD7" w:rsidRPr="00ED2C4D" w:rsidRDefault="003C0FD7"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corruption</w:t>
                  </w:r>
                </w:p>
                <w:p w14:paraId="7C366A63" w14:textId="77777777" w:rsidR="003C0FD7" w:rsidRPr="00ED2C4D" w:rsidRDefault="003C0FD7"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infrastructure</w:t>
                  </w:r>
                </w:p>
                <w:p w14:paraId="4E9C5552" w14:textId="77777777" w:rsidR="003C0FD7" w:rsidRPr="00ED2C4D" w:rsidRDefault="003C0FD7"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aid</w:t>
                  </w:r>
                </w:p>
                <w:p w14:paraId="5E820048" w14:textId="77777777" w:rsidR="003C0FD7" w:rsidRPr="00ED2C4D" w:rsidRDefault="003C0FD7"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energy</w:t>
                  </w:r>
                </w:p>
              </w:tc>
              <w:tc>
                <w:tcPr>
                  <w:tcW w:w="1650" w:type="dxa"/>
                  <w:shd w:val="clear" w:color="auto" w:fill="C5E0B3" w:themeFill="accent6" w:themeFillTint="66"/>
                </w:tcPr>
                <w:p w14:paraId="3C51ADA9" w14:textId="77777777" w:rsidR="003C0FD7" w:rsidRPr="00ED2C4D" w:rsidRDefault="003C0FD7"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development gap</w:t>
                  </w:r>
                </w:p>
                <w:p w14:paraId="24800EA1" w14:textId="77777777" w:rsidR="003C0FD7" w:rsidRPr="00ED2C4D" w:rsidRDefault="003C0FD7"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poverty</w:t>
                  </w:r>
                </w:p>
                <w:p w14:paraId="5FBDEEFC" w14:textId="77777777" w:rsidR="003C0FD7" w:rsidRPr="00ED2C4D" w:rsidRDefault="003C0FD7"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extreme poverty</w:t>
                  </w:r>
                </w:p>
                <w:p w14:paraId="148611BE" w14:textId="77777777" w:rsidR="003C0FD7" w:rsidRPr="00ED2C4D" w:rsidRDefault="003C0FD7"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manufacturing</w:t>
                  </w:r>
                </w:p>
                <w:p w14:paraId="7663517B" w14:textId="77777777" w:rsidR="003C0FD7" w:rsidRPr="00ED2C4D" w:rsidRDefault="003C0FD7"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Non-Government Organisation</w:t>
                  </w:r>
                </w:p>
                <w:p w14:paraId="5B39C302" w14:textId="77777777" w:rsidR="003C0FD7" w:rsidRPr="00ED2C4D" w:rsidRDefault="003C0FD7"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microfinancing</w:t>
                  </w:r>
                </w:p>
                <w:p w14:paraId="51FB1026" w14:textId="77777777" w:rsidR="003C0FD7" w:rsidRPr="00ED2C4D" w:rsidRDefault="003C0FD7"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technology</w:t>
                  </w:r>
                </w:p>
                <w:p w14:paraId="27A75547" w14:textId="77777777" w:rsidR="003C0FD7" w:rsidRPr="00ED2C4D" w:rsidRDefault="003C0FD7"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developed</w:t>
                  </w:r>
                </w:p>
                <w:p w14:paraId="597F459B" w14:textId="77777777" w:rsidR="003C0FD7" w:rsidRPr="00ED2C4D" w:rsidRDefault="003C0FD7"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developing </w:t>
                  </w:r>
                </w:p>
                <w:p w14:paraId="029E29B9" w14:textId="77777777" w:rsidR="003C0FD7" w:rsidRPr="00ED2C4D" w:rsidRDefault="003C0FD7"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GDP</w:t>
                  </w:r>
                </w:p>
                <w:p w14:paraId="08B34C97" w14:textId="77777777" w:rsidR="003C0FD7" w:rsidRPr="00ED2C4D" w:rsidRDefault="003C0FD7" w:rsidP="00AB04F0">
                  <w:pPr>
                    <w:framePr w:hSpace="180" w:wrap="around" w:vAnchor="page" w:hAnchor="margin" w:y="376"/>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2C4D">
                    <w:rPr>
                      <w:rFonts w:ascii="Comic Sans MS" w:hAnsi="Comic Sans MS"/>
                      <w:b/>
                      <w:bCs/>
                      <w:color w:val="000000" w:themeColor="text1"/>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wealth</w:t>
                  </w:r>
                </w:p>
              </w:tc>
            </w:tr>
          </w:tbl>
          <w:p w14:paraId="1FCAD8B5" w14:textId="77777777" w:rsidR="003C0FD7" w:rsidRPr="005C534D" w:rsidRDefault="003C0FD7" w:rsidP="00352434">
            <w:pPr>
              <w:spacing w:after="0"/>
              <w:rPr>
                <w:b/>
                <w:bCs/>
                <w:sz w:val="20"/>
              </w:rPr>
            </w:pPr>
          </w:p>
        </w:tc>
      </w:tr>
      <w:tr w:rsidR="003C0FD7" w14:paraId="38D27084" w14:textId="77777777" w:rsidTr="00352434">
        <w:trPr>
          <w:trHeight w:val="628"/>
        </w:trPr>
        <w:tc>
          <w:tcPr>
            <w:tcW w:w="3539" w:type="dxa"/>
            <w:shd w:val="clear" w:color="auto" w:fill="D9D9D9" w:themeFill="background1" w:themeFillShade="D9"/>
            <w:vAlign w:val="center"/>
          </w:tcPr>
          <w:p w14:paraId="43E54DB9" w14:textId="77777777" w:rsidR="003C0FD7" w:rsidRPr="000F0257" w:rsidRDefault="003C0FD7" w:rsidP="00352434">
            <w:pPr>
              <w:jc w:val="center"/>
              <w:rPr>
                <w:b/>
              </w:rPr>
            </w:pPr>
            <w:r>
              <w:rPr>
                <w:b/>
              </w:rPr>
              <w:t>Themes</w:t>
            </w:r>
          </w:p>
        </w:tc>
        <w:tc>
          <w:tcPr>
            <w:tcW w:w="5387" w:type="dxa"/>
            <w:gridSpan w:val="2"/>
            <w:shd w:val="clear" w:color="auto" w:fill="D9D9D9" w:themeFill="background1" w:themeFillShade="D9"/>
            <w:vAlign w:val="center"/>
          </w:tcPr>
          <w:p w14:paraId="4EE38EE5" w14:textId="77777777" w:rsidR="003C0FD7" w:rsidRPr="000F0257" w:rsidRDefault="003C0FD7" w:rsidP="00352434">
            <w:pPr>
              <w:jc w:val="center"/>
              <w:rPr>
                <w:b/>
              </w:rPr>
            </w:pPr>
            <w:r w:rsidRPr="000F0257">
              <w:rPr>
                <w:b/>
              </w:rPr>
              <w:t>Learning Goals/Outcomes/Content</w:t>
            </w:r>
          </w:p>
        </w:tc>
        <w:tc>
          <w:tcPr>
            <w:tcW w:w="567" w:type="dxa"/>
          </w:tcPr>
          <w:p w14:paraId="0AEDB51F" w14:textId="77777777" w:rsidR="003C0FD7" w:rsidRDefault="003C0FD7" w:rsidP="00352434">
            <w:r w:rsidRPr="00ED2C4D">
              <w:rPr>
                <w:noProof/>
                <w:sz w:val="20"/>
                <w:szCs w:val="20"/>
              </w:rPr>
              <mc:AlternateContent>
                <mc:Choice Requires="wpg">
                  <w:drawing>
                    <wp:anchor distT="0" distB="0" distL="114300" distR="114300" simplePos="0" relativeHeight="251661315" behindDoc="0" locked="0" layoutInCell="1" allowOverlap="1" wp14:anchorId="163158ED" wp14:editId="7E2D4081">
                      <wp:simplePos x="0" y="0"/>
                      <wp:positionH relativeFrom="column">
                        <wp:posOffset>-64135</wp:posOffset>
                      </wp:positionH>
                      <wp:positionV relativeFrom="paragraph">
                        <wp:posOffset>105410</wp:posOffset>
                      </wp:positionV>
                      <wp:extent cx="1034459" cy="250529"/>
                      <wp:effectExtent l="0" t="0" r="0" b="0"/>
                      <wp:wrapNone/>
                      <wp:docPr id="3" name="Group 3"/>
                      <wp:cNvGraphicFramePr/>
                      <a:graphic xmlns:a="http://schemas.openxmlformats.org/drawingml/2006/main">
                        <a:graphicData uri="http://schemas.microsoft.com/office/word/2010/wordprocessingGroup">
                          <wpg:wgp>
                            <wpg:cNvGrpSpPr/>
                            <wpg:grpSpPr>
                              <a:xfrm rot="10800000">
                                <a:off x="0" y="0"/>
                                <a:ext cx="1034459" cy="250529"/>
                                <a:chOff x="0" y="0"/>
                                <a:chExt cx="1162050" cy="336549"/>
                              </a:xfrm>
                            </wpg:grpSpPr>
                            <pic:pic xmlns:pic="http://schemas.openxmlformats.org/drawingml/2006/picture">
                              <pic:nvPicPr>
                                <pic:cNvPr id="7" name="Picture 7"/>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314325" cy="242570"/>
                                </a:xfrm>
                                <a:prstGeom prst="rect">
                                  <a:avLst/>
                                </a:prstGeom>
                              </pic:spPr>
                            </pic:pic>
                            <pic:pic xmlns:pic="http://schemas.openxmlformats.org/drawingml/2006/picture">
                              <pic:nvPicPr>
                                <pic:cNvPr id="9" name="Picture 9"/>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rot="10800000">
                                  <a:off x="847725" y="38100"/>
                                  <a:ext cx="314325" cy="242570"/>
                                </a:xfrm>
                                <a:prstGeom prst="rect">
                                  <a:avLst/>
                                </a:prstGeom>
                              </pic:spPr>
                            </pic:pic>
                            <pic:pic xmlns:pic="http://schemas.openxmlformats.org/drawingml/2006/picture">
                              <pic:nvPicPr>
                                <pic:cNvPr id="10" name="Picture 10"/>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rot="5400000">
                                  <a:off x="467678" y="58102"/>
                                  <a:ext cx="314325" cy="2425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91578E2" id="Group 3" o:spid="_x0000_s1026" style="position:absolute;margin-left:-5.05pt;margin-top:8.3pt;width:81.45pt;height:19.75pt;rotation:180;z-index:251661315;mso-width-relative:margin;mso-height-relative:margin" coordsize="11620,3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3143;height:2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">
                        <v:imagedata r:id="rId24" o:title=""/>
                      </v:shape>
                      <v:shape id="Picture 9" o:spid="_x0000_s1028" type="#_x0000_t75" style="position:absolute;left:8477;top:381;width:3143;height:2425;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">
                        <v:imagedata r:id="rId24" o:title=""/>
                      </v:shape>
                      <v:shape id="Picture 10" o:spid="_x0000_s1029" type="#_x0000_t75" style="position:absolute;left:4676;top:581;width:3143;height:242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">
                        <v:imagedata r:id="rId24" o:title=""/>
                      </v:shape>
                    </v:group>
                  </w:pict>
                </mc:Fallback>
              </mc:AlternateContent>
            </w:r>
          </w:p>
        </w:tc>
        <w:tc>
          <w:tcPr>
            <w:tcW w:w="567" w:type="dxa"/>
          </w:tcPr>
          <w:p w14:paraId="5C4A1624" w14:textId="77777777" w:rsidR="003C0FD7" w:rsidRDefault="003C0FD7" w:rsidP="00352434"/>
        </w:tc>
        <w:tc>
          <w:tcPr>
            <w:tcW w:w="530" w:type="dxa"/>
          </w:tcPr>
          <w:p w14:paraId="21403F8B" w14:textId="77777777" w:rsidR="003C0FD7" w:rsidRDefault="003C0FD7" w:rsidP="00352434"/>
        </w:tc>
      </w:tr>
      <w:tr w:rsidR="003C0FD7" w14:paraId="79714397" w14:textId="77777777" w:rsidTr="00352434">
        <w:trPr>
          <w:trHeight w:val="210"/>
        </w:trPr>
        <w:tc>
          <w:tcPr>
            <w:tcW w:w="3539" w:type="dxa"/>
          </w:tcPr>
          <w:p w14:paraId="7C335A8E" w14:textId="77777777" w:rsidR="003C0FD7" w:rsidRDefault="003C0FD7" w:rsidP="00352434">
            <w:pPr>
              <w:spacing w:after="0"/>
              <w:rPr>
                <w:sz w:val="18"/>
              </w:rPr>
            </w:pPr>
          </w:p>
          <w:p w14:paraId="5925FB49" w14:textId="77777777" w:rsidR="003C0FD7" w:rsidRPr="000E345E" w:rsidRDefault="003C0FD7" w:rsidP="00352434">
            <w:pPr>
              <w:spacing w:after="0"/>
              <w:rPr>
                <w:sz w:val="18"/>
              </w:rPr>
            </w:pPr>
            <w:r>
              <w:rPr>
                <w:sz w:val="18"/>
              </w:rPr>
              <w:t xml:space="preserve">1   </w:t>
            </w:r>
            <w:r w:rsidRPr="000E345E">
              <w:rPr>
                <w:sz w:val="18"/>
              </w:rPr>
              <w:t>Rich World, Poor World</w:t>
            </w:r>
          </w:p>
          <w:p w14:paraId="2126098C" w14:textId="77777777" w:rsidR="003C0FD7" w:rsidRPr="00761238" w:rsidRDefault="003C0FD7" w:rsidP="00352434">
            <w:pPr>
              <w:spacing w:after="0"/>
              <w:rPr>
                <w:sz w:val="18"/>
              </w:rPr>
            </w:pPr>
            <w:r w:rsidRPr="000E345E">
              <w:rPr>
                <w:sz w:val="18"/>
              </w:rPr>
              <w:t>How unequal is our planet?</w:t>
            </w:r>
          </w:p>
        </w:tc>
        <w:tc>
          <w:tcPr>
            <w:tcW w:w="5387" w:type="dxa"/>
            <w:gridSpan w:val="2"/>
          </w:tcPr>
          <w:p w14:paraId="4B48F429" w14:textId="77777777" w:rsidR="003C0FD7" w:rsidRPr="000E345E" w:rsidRDefault="003C0FD7" w:rsidP="00352434">
            <w:pPr>
              <w:spacing w:after="0"/>
              <w:rPr>
                <w:sz w:val="18"/>
              </w:rPr>
            </w:pPr>
            <w:r w:rsidRPr="000E345E">
              <w:rPr>
                <w:sz w:val="18"/>
              </w:rPr>
              <w:t>LG1  Understand ‘standard of living’  varies a lot (depending upon where people live).</w:t>
            </w:r>
          </w:p>
          <w:p w14:paraId="48CB9A7E" w14:textId="77777777" w:rsidR="003C0FD7" w:rsidRPr="00761238" w:rsidRDefault="003C0FD7" w:rsidP="00352434">
            <w:pPr>
              <w:spacing w:after="0"/>
              <w:rPr>
                <w:sz w:val="18"/>
              </w:rPr>
            </w:pPr>
            <w:r w:rsidRPr="000E345E">
              <w:rPr>
                <w:sz w:val="18"/>
              </w:rPr>
              <w:t>LG</w:t>
            </w:r>
            <w:r>
              <w:rPr>
                <w:sz w:val="18"/>
              </w:rPr>
              <w:t>2</w:t>
            </w:r>
            <w:r w:rsidRPr="000E345E">
              <w:rPr>
                <w:sz w:val="18"/>
              </w:rPr>
              <w:t xml:space="preserve"> Use evidence to prove this.</w:t>
            </w:r>
          </w:p>
        </w:tc>
        <w:tc>
          <w:tcPr>
            <w:tcW w:w="567" w:type="dxa"/>
          </w:tcPr>
          <w:p w14:paraId="45F2A632" w14:textId="77777777" w:rsidR="003C0FD7" w:rsidRDefault="003C0FD7" w:rsidP="00352434">
            <w:pPr>
              <w:spacing w:after="0"/>
            </w:pPr>
          </w:p>
        </w:tc>
        <w:tc>
          <w:tcPr>
            <w:tcW w:w="567" w:type="dxa"/>
          </w:tcPr>
          <w:p w14:paraId="08DE9E84" w14:textId="77777777" w:rsidR="003C0FD7" w:rsidRDefault="003C0FD7" w:rsidP="00352434">
            <w:pPr>
              <w:spacing w:after="0"/>
            </w:pPr>
          </w:p>
        </w:tc>
        <w:tc>
          <w:tcPr>
            <w:tcW w:w="530" w:type="dxa"/>
          </w:tcPr>
          <w:p w14:paraId="5F73D2F7" w14:textId="77777777" w:rsidR="003C0FD7" w:rsidRDefault="003C0FD7" w:rsidP="00352434">
            <w:pPr>
              <w:spacing w:after="0"/>
            </w:pPr>
          </w:p>
        </w:tc>
      </w:tr>
      <w:tr w:rsidR="003C0FD7" w14:paraId="4F118FA2" w14:textId="77777777" w:rsidTr="00352434">
        <w:trPr>
          <w:trHeight w:val="225"/>
        </w:trPr>
        <w:tc>
          <w:tcPr>
            <w:tcW w:w="3539" w:type="dxa"/>
          </w:tcPr>
          <w:p w14:paraId="093AED59" w14:textId="77777777" w:rsidR="003C0FD7" w:rsidRDefault="003C0FD7" w:rsidP="00352434">
            <w:pPr>
              <w:spacing w:after="0"/>
              <w:rPr>
                <w:sz w:val="18"/>
              </w:rPr>
            </w:pPr>
          </w:p>
          <w:p w14:paraId="34B01B9E" w14:textId="77777777" w:rsidR="003C0FD7" w:rsidRPr="008E416C" w:rsidRDefault="003C0FD7" w:rsidP="00352434">
            <w:pPr>
              <w:spacing w:after="0"/>
              <w:rPr>
                <w:sz w:val="18"/>
              </w:rPr>
            </w:pPr>
            <w:r>
              <w:rPr>
                <w:sz w:val="18"/>
              </w:rPr>
              <w:t>2   What is development?</w:t>
            </w:r>
          </w:p>
        </w:tc>
        <w:tc>
          <w:tcPr>
            <w:tcW w:w="5387" w:type="dxa"/>
            <w:gridSpan w:val="2"/>
          </w:tcPr>
          <w:p w14:paraId="63203D49" w14:textId="77777777" w:rsidR="003C0FD7" w:rsidRPr="007D3C38" w:rsidRDefault="003C0FD7" w:rsidP="00352434">
            <w:pPr>
              <w:spacing w:after="0"/>
              <w:rPr>
                <w:sz w:val="18"/>
              </w:rPr>
            </w:pPr>
            <w:r>
              <w:rPr>
                <w:sz w:val="18"/>
              </w:rPr>
              <w:t xml:space="preserve">LG1 </w:t>
            </w:r>
            <w:r w:rsidRPr="007D3C38">
              <w:rPr>
                <w:sz w:val="18"/>
              </w:rPr>
              <w:t>Know how to describe highly developed countries and poorly developed  countries.</w:t>
            </w:r>
          </w:p>
          <w:p w14:paraId="66DBFEE5" w14:textId="77777777" w:rsidR="003C0FD7" w:rsidRPr="008E416C" w:rsidRDefault="003C0FD7" w:rsidP="00352434">
            <w:pPr>
              <w:spacing w:after="0"/>
              <w:rPr>
                <w:sz w:val="18"/>
              </w:rPr>
            </w:pPr>
            <w:r w:rsidRPr="007D3C38">
              <w:rPr>
                <w:sz w:val="18"/>
              </w:rPr>
              <w:t>LG2 Apply to photographs</w:t>
            </w:r>
          </w:p>
        </w:tc>
        <w:tc>
          <w:tcPr>
            <w:tcW w:w="567" w:type="dxa"/>
          </w:tcPr>
          <w:p w14:paraId="20CE8E2E" w14:textId="77777777" w:rsidR="003C0FD7" w:rsidRDefault="003C0FD7" w:rsidP="00352434"/>
        </w:tc>
        <w:tc>
          <w:tcPr>
            <w:tcW w:w="567" w:type="dxa"/>
          </w:tcPr>
          <w:p w14:paraId="2F313F46" w14:textId="77777777" w:rsidR="003C0FD7" w:rsidRDefault="003C0FD7" w:rsidP="00352434"/>
        </w:tc>
        <w:tc>
          <w:tcPr>
            <w:tcW w:w="530" w:type="dxa"/>
          </w:tcPr>
          <w:p w14:paraId="0F551BA0" w14:textId="77777777" w:rsidR="003C0FD7" w:rsidRDefault="003C0FD7" w:rsidP="00352434"/>
        </w:tc>
      </w:tr>
      <w:tr w:rsidR="003C0FD7" w14:paraId="330155E1" w14:textId="77777777" w:rsidTr="00352434">
        <w:trPr>
          <w:trHeight w:val="225"/>
        </w:trPr>
        <w:tc>
          <w:tcPr>
            <w:tcW w:w="3539" w:type="dxa"/>
          </w:tcPr>
          <w:p w14:paraId="6FC010C4" w14:textId="77777777" w:rsidR="003C0FD7" w:rsidRPr="007955C7" w:rsidRDefault="003C0FD7" w:rsidP="00352434">
            <w:pPr>
              <w:spacing w:after="0"/>
              <w:rPr>
                <w:sz w:val="20"/>
              </w:rPr>
            </w:pPr>
            <w:r>
              <w:rPr>
                <w:sz w:val="20"/>
              </w:rPr>
              <w:t xml:space="preserve">3 and 4 Measuring and mapping development </w:t>
            </w:r>
          </w:p>
        </w:tc>
        <w:tc>
          <w:tcPr>
            <w:tcW w:w="5387" w:type="dxa"/>
            <w:gridSpan w:val="2"/>
          </w:tcPr>
          <w:p w14:paraId="36502404" w14:textId="77777777" w:rsidR="003C0FD7" w:rsidRPr="00731D7C" w:rsidRDefault="003C0FD7" w:rsidP="00352434">
            <w:pPr>
              <w:spacing w:after="0"/>
              <w:rPr>
                <w:sz w:val="20"/>
              </w:rPr>
            </w:pPr>
            <w:r w:rsidRPr="00731D7C">
              <w:rPr>
                <w:sz w:val="20"/>
              </w:rPr>
              <w:t>LG1 Know different ways to measure development.</w:t>
            </w:r>
          </w:p>
          <w:p w14:paraId="3B828E30" w14:textId="77777777" w:rsidR="003C0FD7" w:rsidRPr="007955C7" w:rsidRDefault="003C0FD7" w:rsidP="00352434">
            <w:pPr>
              <w:spacing w:after="0"/>
              <w:rPr>
                <w:sz w:val="20"/>
              </w:rPr>
            </w:pPr>
            <w:r w:rsidRPr="00731D7C">
              <w:rPr>
                <w:sz w:val="20"/>
              </w:rPr>
              <w:t>LG3 Interpret development data and maps.</w:t>
            </w:r>
          </w:p>
        </w:tc>
        <w:tc>
          <w:tcPr>
            <w:tcW w:w="567" w:type="dxa"/>
          </w:tcPr>
          <w:p w14:paraId="1A958E06" w14:textId="77777777" w:rsidR="003C0FD7" w:rsidRDefault="003C0FD7" w:rsidP="00352434">
            <w:pPr>
              <w:spacing w:after="0"/>
            </w:pPr>
          </w:p>
        </w:tc>
        <w:tc>
          <w:tcPr>
            <w:tcW w:w="567" w:type="dxa"/>
          </w:tcPr>
          <w:p w14:paraId="767633B3" w14:textId="77777777" w:rsidR="003C0FD7" w:rsidRDefault="003C0FD7" w:rsidP="00352434">
            <w:pPr>
              <w:spacing w:after="0"/>
            </w:pPr>
          </w:p>
        </w:tc>
        <w:tc>
          <w:tcPr>
            <w:tcW w:w="530" w:type="dxa"/>
          </w:tcPr>
          <w:p w14:paraId="2FAA4AB9" w14:textId="77777777" w:rsidR="003C0FD7" w:rsidRDefault="003C0FD7" w:rsidP="00352434">
            <w:pPr>
              <w:spacing w:after="0"/>
            </w:pPr>
          </w:p>
        </w:tc>
      </w:tr>
      <w:tr w:rsidR="003C0FD7" w14:paraId="74B47B60" w14:textId="77777777" w:rsidTr="00352434">
        <w:trPr>
          <w:trHeight w:val="225"/>
        </w:trPr>
        <w:tc>
          <w:tcPr>
            <w:tcW w:w="3539" w:type="dxa"/>
          </w:tcPr>
          <w:p w14:paraId="554854D4" w14:textId="77777777" w:rsidR="003C0FD7" w:rsidRPr="007955C7" w:rsidRDefault="003C0FD7" w:rsidP="00352434">
            <w:pPr>
              <w:spacing w:after="0"/>
              <w:rPr>
                <w:sz w:val="20"/>
              </w:rPr>
            </w:pPr>
            <w:r>
              <w:rPr>
                <w:sz w:val="20"/>
              </w:rPr>
              <w:t>5  Malawi: a developing country</w:t>
            </w:r>
          </w:p>
        </w:tc>
        <w:tc>
          <w:tcPr>
            <w:tcW w:w="5387" w:type="dxa"/>
            <w:gridSpan w:val="2"/>
          </w:tcPr>
          <w:p w14:paraId="52EB3CC7" w14:textId="77777777" w:rsidR="003C0FD7" w:rsidRPr="007955C7" w:rsidRDefault="003C0FD7" w:rsidP="00352434">
            <w:pPr>
              <w:spacing w:after="0"/>
              <w:rPr>
                <w:sz w:val="20"/>
                <w:szCs w:val="20"/>
              </w:rPr>
            </w:pPr>
            <w:r w:rsidRPr="63440089">
              <w:rPr>
                <w:sz w:val="20"/>
                <w:szCs w:val="20"/>
              </w:rPr>
              <w:t>LG2 Describe characteristics of a developing nation – Malawi</w:t>
            </w:r>
          </w:p>
          <w:p w14:paraId="2587907C" w14:textId="77777777" w:rsidR="003C0FD7" w:rsidRPr="007955C7" w:rsidRDefault="003C0FD7" w:rsidP="00352434">
            <w:pPr>
              <w:spacing w:after="0"/>
              <w:rPr>
                <w:sz w:val="20"/>
                <w:szCs w:val="20"/>
              </w:rPr>
            </w:pPr>
            <w:r w:rsidRPr="63440089">
              <w:rPr>
                <w:sz w:val="20"/>
                <w:szCs w:val="20"/>
              </w:rPr>
              <w:t>LG3 Interpret data and images</w:t>
            </w:r>
          </w:p>
        </w:tc>
        <w:tc>
          <w:tcPr>
            <w:tcW w:w="567" w:type="dxa"/>
          </w:tcPr>
          <w:p w14:paraId="5CBEB7FE" w14:textId="77777777" w:rsidR="003C0FD7" w:rsidRDefault="003C0FD7" w:rsidP="00352434">
            <w:pPr>
              <w:spacing w:after="0"/>
            </w:pPr>
          </w:p>
        </w:tc>
        <w:tc>
          <w:tcPr>
            <w:tcW w:w="567" w:type="dxa"/>
          </w:tcPr>
          <w:p w14:paraId="1BA5680A" w14:textId="77777777" w:rsidR="003C0FD7" w:rsidRDefault="003C0FD7" w:rsidP="00352434">
            <w:pPr>
              <w:spacing w:after="0"/>
            </w:pPr>
          </w:p>
        </w:tc>
        <w:tc>
          <w:tcPr>
            <w:tcW w:w="530" w:type="dxa"/>
          </w:tcPr>
          <w:p w14:paraId="3394F62A" w14:textId="77777777" w:rsidR="003C0FD7" w:rsidRDefault="003C0FD7" w:rsidP="00352434">
            <w:pPr>
              <w:spacing w:after="0"/>
            </w:pPr>
          </w:p>
        </w:tc>
      </w:tr>
      <w:tr w:rsidR="003C0FD7" w14:paraId="6A939A1F" w14:textId="77777777" w:rsidTr="00352434">
        <w:trPr>
          <w:trHeight w:val="225"/>
        </w:trPr>
        <w:tc>
          <w:tcPr>
            <w:tcW w:w="3539" w:type="dxa"/>
          </w:tcPr>
          <w:p w14:paraId="4AEE1513" w14:textId="77777777" w:rsidR="003C0FD7" w:rsidRDefault="003C0FD7" w:rsidP="00352434">
            <w:pPr>
              <w:spacing w:after="0"/>
              <w:rPr>
                <w:sz w:val="20"/>
              </w:rPr>
            </w:pPr>
            <w:r>
              <w:rPr>
                <w:sz w:val="20"/>
              </w:rPr>
              <w:t>6  Singapore: a developed country</w:t>
            </w:r>
          </w:p>
          <w:p w14:paraId="2AAB55D7" w14:textId="77777777" w:rsidR="003C0FD7" w:rsidRPr="007955C7" w:rsidRDefault="003C0FD7" w:rsidP="00352434">
            <w:pPr>
              <w:spacing w:after="0"/>
              <w:rPr>
                <w:sz w:val="20"/>
              </w:rPr>
            </w:pPr>
          </w:p>
        </w:tc>
        <w:tc>
          <w:tcPr>
            <w:tcW w:w="5387" w:type="dxa"/>
            <w:gridSpan w:val="2"/>
          </w:tcPr>
          <w:p w14:paraId="0A08EE14" w14:textId="77777777" w:rsidR="003C0FD7" w:rsidRPr="007955C7" w:rsidRDefault="003C0FD7" w:rsidP="00352434">
            <w:pPr>
              <w:spacing w:after="0"/>
              <w:rPr>
                <w:sz w:val="20"/>
                <w:szCs w:val="20"/>
              </w:rPr>
            </w:pPr>
            <w:r w:rsidRPr="63440089">
              <w:rPr>
                <w:sz w:val="20"/>
                <w:szCs w:val="20"/>
              </w:rPr>
              <w:t>LG2 Describe characteristics of a developed nation – Singapore</w:t>
            </w:r>
          </w:p>
          <w:p w14:paraId="13A227FF" w14:textId="77777777" w:rsidR="003C0FD7" w:rsidRPr="007955C7" w:rsidRDefault="003C0FD7" w:rsidP="00352434">
            <w:pPr>
              <w:spacing w:after="0"/>
              <w:rPr>
                <w:sz w:val="20"/>
                <w:szCs w:val="20"/>
              </w:rPr>
            </w:pPr>
            <w:r w:rsidRPr="63440089">
              <w:rPr>
                <w:sz w:val="20"/>
                <w:szCs w:val="20"/>
              </w:rPr>
              <w:t>LG3 Interpret photos and satellite images</w:t>
            </w:r>
          </w:p>
        </w:tc>
        <w:tc>
          <w:tcPr>
            <w:tcW w:w="567" w:type="dxa"/>
          </w:tcPr>
          <w:p w14:paraId="4EE513FD" w14:textId="77777777" w:rsidR="003C0FD7" w:rsidRDefault="003C0FD7" w:rsidP="00352434">
            <w:pPr>
              <w:spacing w:after="0"/>
            </w:pPr>
          </w:p>
        </w:tc>
        <w:tc>
          <w:tcPr>
            <w:tcW w:w="567" w:type="dxa"/>
          </w:tcPr>
          <w:p w14:paraId="453CAD26" w14:textId="77777777" w:rsidR="003C0FD7" w:rsidRDefault="003C0FD7" w:rsidP="00352434">
            <w:pPr>
              <w:spacing w:after="0"/>
            </w:pPr>
          </w:p>
        </w:tc>
        <w:tc>
          <w:tcPr>
            <w:tcW w:w="530" w:type="dxa"/>
          </w:tcPr>
          <w:p w14:paraId="43CB5549" w14:textId="77777777" w:rsidR="003C0FD7" w:rsidRDefault="003C0FD7" w:rsidP="00352434">
            <w:pPr>
              <w:spacing w:after="0"/>
            </w:pPr>
          </w:p>
        </w:tc>
      </w:tr>
      <w:tr w:rsidR="003C0FD7" w14:paraId="23D943A4" w14:textId="77777777" w:rsidTr="00352434">
        <w:trPr>
          <w:trHeight w:val="225"/>
        </w:trPr>
        <w:tc>
          <w:tcPr>
            <w:tcW w:w="3539" w:type="dxa"/>
          </w:tcPr>
          <w:p w14:paraId="3B8C97D7" w14:textId="77777777" w:rsidR="003C0FD7" w:rsidRDefault="003C0FD7" w:rsidP="00352434">
            <w:pPr>
              <w:spacing w:after="0"/>
              <w:rPr>
                <w:sz w:val="20"/>
              </w:rPr>
            </w:pPr>
            <w:r>
              <w:rPr>
                <w:sz w:val="20"/>
              </w:rPr>
              <w:t>7 How did the development gap grow ?</w:t>
            </w:r>
          </w:p>
          <w:p w14:paraId="1BA9E142" w14:textId="77777777" w:rsidR="003C0FD7" w:rsidRPr="007955C7" w:rsidRDefault="003C0FD7" w:rsidP="00352434">
            <w:pPr>
              <w:spacing w:after="0"/>
              <w:rPr>
                <w:sz w:val="20"/>
              </w:rPr>
            </w:pPr>
          </w:p>
        </w:tc>
        <w:tc>
          <w:tcPr>
            <w:tcW w:w="5387" w:type="dxa"/>
            <w:gridSpan w:val="2"/>
          </w:tcPr>
          <w:p w14:paraId="5F3365C2" w14:textId="77777777" w:rsidR="003C0FD7" w:rsidRPr="007955C7" w:rsidRDefault="003C0FD7" w:rsidP="00352434">
            <w:pPr>
              <w:spacing w:after="0"/>
              <w:rPr>
                <w:sz w:val="20"/>
                <w:szCs w:val="20"/>
              </w:rPr>
            </w:pPr>
            <w:r w:rsidRPr="63440089">
              <w:rPr>
                <w:sz w:val="20"/>
                <w:szCs w:val="20"/>
              </w:rPr>
              <w:t>LG1 Know some causes of the development gap</w:t>
            </w:r>
          </w:p>
        </w:tc>
        <w:tc>
          <w:tcPr>
            <w:tcW w:w="567" w:type="dxa"/>
          </w:tcPr>
          <w:p w14:paraId="51D3B9F0" w14:textId="77777777" w:rsidR="003C0FD7" w:rsidRDefault="003C0FD7" w:rsidP="00352434">
            <w:pPr>
              <w:spacing w:after="0"/>
            </w:pPr>
          </w:p>
        </w:tc>
        <w:tc>
          <w:tcPr>
            <w:tcW w:w="567" w:type="dxa"/>
          </w:tcPr>
          <w:p w14:paraId="42910CB2" w14:textId="77777777" w:rsidR="003C0FD7" w:rsidRDefault="003C0FD7" w:rsidP="00352434">
            <w:pPr>
              <w:spacing w:after="0"/>
            </w:pPr>
          </w:p>
        </w:tc>
        <w:tc>
          <w:tcPr>
            <w:tcW w:w="530" w:type="dxa"/>
          </w:tcPr>
          <w:p w14:paraId="51A0E0B4" w14:textId="77777777" w:rsidR="003C0FD7" w:rsidRDefault="003C0FD7" w:rsidP="00352434">
            <w:pPr>
              <w:spacing w:after="0"/>
            </w:pPr>
          </w:p>
        </w:tc>
      </w:tr>
      <w:tr w:rsidR="003C0FD7" w14:paraId="0A912679" w14:textId="77777777" w:rsidTr="00352434">
        <w:trPr>
          <w:trHeight w:val="225"/>
        </w:trPr>
        <w:tc>
          <w:tcPr>
            <w:tcW w:w="3539" w:type="dxa"/>
          </w:tcPr>
          <w:p w14:paraId="6104B3C8" w14:textId="77777777" w:rsidR="003C0FD7" w:rsidRDefault="003C0FD7" w:rsidP="00352434">
            <w:pPr>
              <w:spacing w:after="0"/>
              <w:rPr>
                <w:sz w:val="20"/>
              </w:rPr>
            </w:pPr>
            <w:r>
              <w:rPr>
                <w:sz w:val="20"/>
              </w:rPr>
              <w:t>8 More causes of the development gap</w:t>
            </w:r>
          </w:p>
          <w:p w14:paraId="0C71EB42" w14:textId="77777777" w:rsidR="003C0FD7" w:rsidRPr="007955C7" w:rsidRDefault="003C0FD7" w:rsidP="00352434">
            <w:pPr>
              <w:spacing w:after="0"/>
              <w:rPr>
                <w:sz w:val="20"/>
              </w:rPr>
            </w:pPr>
          </w:p>
        </w:tc>
        <w:tc>
          <w:tcPr>
            <w:tcW w:w="5387" w:type="dxa"/>
            <w:gridSpan w:val="2"/>
          </w:tcPr>
          <w:p w14:paraId="095AF029" w14:textId="77777777" w:rsidR="003C0FD7" w:rsidRPr="007955C7" w:rsidRDefault="003C0FD7" w:rsidP="00352434">
            <w:pPr>
              <w:spacing w:after="0"/>
              <w:rPr>
                <w:sz w:val="20"/>
                <w:szCs w:val="20"/>
              </w:rPr>
            </w:pPr>
            <w:r w:rsidRPr="63440089">
              <w:rPr>
                <w:sz w:val="20"/>
                <w:szCs w:val="20"/>
              </w:rPr>
              <w:t xml:space="preserve">LG1 Know more causes of the development gap </w:t>
            </w:r>
          </w:p>
          <w:p w14:paraId="00BC1CAE" w14:textId="77777777" w:rsidR="003C0FD7" w:rsidRPr="007955C7" w:rsidRDefault="003C0FD7" w:rsidP="00352434">
            <w:pPr>
              <w:spacing w:after="0"/>
              <w:rPr>
                <w:sz w:val="20"/>
                <w:szCs w:val="20"/>
              </w:rPr>
            </w:pPr>
            <w:r w:rsidRPr="63440089">
              <w:rPr>
                <w:sz w:val="20"/>
                <w:szCs w:val="20"/>
              </w:rPr>
              <w:t>LG3 Apply to photos</w:t>
            </w:r>
          </w:p>
        </w:tc>
        <w:tc>
          <w:tcPr>
            <w:tcW w:w="567" w:type="dxa"/>
          </w:tcPr>
          <w:p w14:paraId="4BA4F323" w14:textId="77777777" w:rsidR="003C0FD7" w:rsidRDefault="003C0FD7" w:rsidP="00352434">
            <w:pPr>
              <w:spacing w:after="0"/>
            </w:pPr>
          </w:p>
        </w:tc>
        <w:tc>
          <w:tcPr>
            <w:tcW w:w="567" w:type="dxa"/>
          </w:tcPr>
          <w:p w14:paraId="12105AD6" w14:textId="77777777" w:rsidR="003C0FD7" w:rsidRDefault="003C0FD7" w:rsidP="00352434">
            <w:pPr>
              <w:spacing w:after="0"/>
            </w:pPr>
          </w:p>
        </w:tc>
        <w:tc>
          <w:tcPr>
            <w:tcW w:w="530" w:type="dxa"/>
          </w:tcPr>
          <w:p w14:paraId="18798FDF" w14:textId="77777777" w:rsidR="003C0FD7" w:rsidRDefault="003C0FD7" w:rsidP="00352434">
            <w:pPr>
              <w:spacing w:after="0"/>
            </w:pPr>
          </w:p>
        </w:tc>
      </w:tr>
      <w:tr w:rsidR="003C0FD7" w14:paraId="5F8229A5" w14:textId="77777777" w:rsidTr="00352434">
        <w:trPr>
          <w:trHeight w:val="225"/>
        </w:trPr>
        <w:tc>
          <w:tcPr>
            <w:tcW w:w="3539" w:type="dxa"/>
          </w:tcPr>
          <w:p w14:paraId="7D7D95DE" w14:textId="77777777" w:rsidR="003C0FD7" w:rsidRPr="007955C7" w:rsidRDefault="003C0FD7" w:rsidP="00352434">
            <w:pPr>
              <w:spacing w:after="0"/>
              <w:rPr>
                <w:sz w:val="20"/>
              </w:rPr>
            </w:pPr>
            <w:r>
              <w:rPr>
                <w:sz w:val="20"/>
              </w:rPr>
              <w:t>9 Energy use and development</w:t>
            </w:r>
          </w:p>
        </w:tc>
        <w:tc>
          <w:tcPr>
            <w:tcW w:w="5387" w:type="dxa"/>
            <w:gridSpan w:val="2"/>
          </w:tcPr>
          <w:p w14:paraId="55EB6267" w14:textId="77777777" w:rsidR="003C0FD7" w:rsidRPr="00A55E19" w:rsidRDefault="003C0FD7" w:rsidP="00352434">
            <w:pPr>
              <w:spacing w:after="0"/>
              <w:rPr>
                <w:sz w:val="18"/>
                <w:szCs w:val="20"/>
              </w:rPr>
            </w:pPr>
            <w:r w:rsidRPr="00A55E19">
              <w:rPr>
                <w:sz w:val="18"/>
                <w:szCs w:val="20"/>
              </w:rPr>
              <w:t>LG1 Know that level of wealth links to energy use.</w:t>
            </w:r>
          </w:p>
          <w:p w14:paraId="422AF3E4" w14:textId="77777777" w:rsidR="003C0FD7" w:rsidRPr="00A55E19" w:rsidRDefault="003C0FD7" w:rsidP="00352434">
            <w:pPr>
              <w:spacing w:after="0"/>
              <w:rPr>
                <w:sz w:val="18"/>
                <w:szCs w:val="20"/>
              </w:rPr>
            </w:pPr>
            <w:r w:rsidRPr="00A55E19">
              <w:rPr>
                <w:sz w:val="18"/>
                <w:szCs w:val="20"/>
              </w:rPr>
              <w:t>LG3  Creating hypotheses, plotting scatter graphs and deciding correlations</w:t>
            </w:r>
          </w:p>
        </w:tc>
        <w:tc>
          <w:tcPr>
            <w:tcW w:w="567" w:type="dxa"/>
          </w:tcPr>
          <w:p w14:paraId="04DB4FF1" w14:textId="77777777" w:rsidR="003C0FD7" w:rsidRDefault="003C0FD7" w:rsidP="00352434">
            <w:pPr>
              <w:spacing w:after="0"/>
            </w:pPr>
          </w:p>
        </w:tc>
        <w:tc>
          <w:tcPr>
            <w:tcW w:w="567" w:type="dxa"/>
          </w:tcPr>
          <w:p w14:paraId="6C96896B" w14:textId="77777777" w:rsidR="003C0FD7" w:rsidRDefault="003C0FD7" w:rsidP="00352434">
            <w:pPr>
              <w:spacing w:after="0"/>
            </w:pPr>
          </w:p>
        </w:tc>
        <w:tc>
          <w:tcPr>
            <w:tcW w:w="530" w:type="dxa"/>
          </w:tcPr>
          <w:p w14:paraId="6622C8E7" w14:textId="77777777" w:rsidR="003C0FD7" w:rsidRDefault="003C0FD7" w:rsidP="00352434">
            <w:pPr>
              <w:spacing w:after="0"/>
            </w:pPr>
          </w:p>
        </w:tc>
      </w:tr>
      <w:tr w:rsidR="003C0FD7" w14:paraId="6204EABE" w14:textId="77777777" w:rsidTr="00352434">
        <w:trPr>
          <w:trHeight w:val="225"/>
        </w:trPr>
        <w:tc>
          <w:tcPr>
            <w:tcW w:w="3539" w:type="dxa"/>
          </w:tcPr>
          <w:p w14:paraId="1F849614" w14:textId="77777777" w:rsidR="003C0FD7" w:rsidRPr="007955C7" w:rsidRDefault="003C0FD7" w:rsidP="00352434">
            <w:pPr>
              <w:spacing w:after="0"/>
              <w:rPr>
                <w:sz w:val="20"/>
              </w:rPr>
            </w:pPr>
            <w:r>
              <w:rPr>
                <w:sz w:val="20"/>
              </w:rPr>
              <w:t>10 Poverty and disease</w:t>
            </w:r>
          </w:p>
        </w:tc>
        <w:tc>
          <w:tcPr>
            <w:tcW w:w="5387" w:type="dxa"/>
            <w:gridSpan w:val="2"/>
          </w:tcPr>
          <w:p w14:paraId="3C7E4FC3" w14:textId="77777777" w:rsidR="003C0FD7" w:rsidRPr="00A55E19" w:rsidRDefault="003C0FD7" w:rsidP="00352434">
            <w:pPr>
              <w:spacing w:after="0"/>
              <w:rPr>
                <w:sz w:val="18"/>
                <w:szCs w:val="20"/>
              </w:rPr>
            </w:pPr>
            <w:r w:rsidRPr="00A55E19">
              <w:rPr>
                <w:sz w:val="18"/>
                <w:szCs w:val="20"/>
              </w:rPr>
              <w:t>LG1 Describe neglected tropical diseases (NTDs) and water-borne diseases</w:t>
            </w:r>
          </w:p>
          <w:p w14:paraId="54C6C527" w14:textId="77777777" w:rsidR="003C0FD7" w:rsidRPr="00A55E19" w:rsidRDefault="003C0FD7" w:rsidP="00352434">
            <w:pPr>
              <w:spacing w:after="0"/>
              <w:rPr>
                <w:sz w:val="18"/>
                <w:szCs w:val="20"/>
              </w:rPr>
            </w:pPr>
            <w:r w:rsidRPr="00A55E19">
              <w:rPr>
                <w:sz w:val="18"/>
                <w:szCs w:val="20"/>
              </w:rPr>
              <w:t>LG2 Explain the distribution of neglected tropical diseases</w:t>
            </w:r>
          </w:p>
          <w:p w14:paraId="688656C9" w14:textId="77777777" w:rsidR="003C0FD7" w:rsidRPr="00A55E19" w:rsidRDefault="003C0FD7" w:rsidP="00352434">
            <w:pPr>
              <w:spacing w:after="0"/>
              <w:rPr>
                <w:sz w:val="18"/>
                <w:szCs w:val="20"/>
              </w:rPr>
            </w:pPr>
            <w:r w:rsidRPr="00A55E19">
              <w:rPr>
                <w:sz w:val="18"/>
                <w:szCs w:val="20"/>
              </w:rPr>
              <w:t>LG3  Assess how disease is linked to development</w:t>
            </w:r>
          </w:p>
        </w:tc>
        <w:tc>
          <w:tcPr>
            <w:tcW w:w="567" w:type="dxa"/>
          </w:tcPr>
          <w:p w14:paraId="04BC5343" w14:textId="77777777" w:rsidR="003C0FD7" w:rsidRDefault="003C0FD7" w:rsidP="00352434">
            <w:pPr>
              <w:spacing w:after="0"/>
            </w:pPr>
          </w:p>
        </w:tc>
        <w:tc>
          <w:tcPr>
            <w:tcW w:w="567" w:type="dxa"/>
          </w:tcPr>
          <w:p w14:paraId="47D2D694" w14:textId="77777777" w:rsidR="003C0FD7" w:rsidRDefault="003C0FD7" w:rsidP="00352434">
            <w:pPr>
              <w:spacing w:after="0"/>
            </w:pPr>
          </w:p>
        </w:tc>
        <w:tc>
          <w:tcPr>
            <w:tcW w:w="530" w:type="dxa"/>
          </w:tcPr>
          <w:p w14:paraId="7E7ED02B" w14:textId="77777777" w:rsidR="003C0FD7" w:rsidRDefault="003C0FD7" w:rsidP="00352434">
            <w:pPr>
              <w:spacing w:after="0"/>
            </w:pPr>
          </w:p>
        </w:tc>
      </w:tr>
      <w:tr w:rsidR="003C0FD7" w14:paraId="5DE3D34A" w14:textId="77777777" w:rsidTr="00352434">
        <w:trPr>
          <w:trHeight w:val="225"/>
        </w:trPr>
        <w:tc>
          <w:tcPr>
            <w:tcW w:w="3539" w:type="dxa"/>
          </w:tcPr>
          <w:p w14:paraId="71AE753B" w14:textId="77777777" w:rsidR="003C0FD7" w:rsidRPr="00C65015" w:rsidRDefault="003C0FD7" w:rsidP="00352434">
            <w:pPr>
              <w:spacing w:after="0"/>
              <w:rPr>
                <w:sz w:val="20"/>
                <w:szCs w:val="20"/>
              </w:rPr>
            </w:pPr>
            <w:r w:rsidRPr="63440089">
              <w:rPr>
                <w:sz w:val="20"/>
                <w:szCs w:val="20"/>
              </w:rPr>
              <w:t>11  Escaping from poverty</w:t>
            </w:r>
          </w:p>
          <w:p w14:paraId="4CD43C16" w14:textId="77777777" w:rsidR="003C0FD7" w:rsidRPr="007955C7" w:rsidRDefault="003C0FD7" w:rsidP="00352434">
            <w:pPr>
              <w:spacing w:after="0"/>
              <w:rPr>
                <w:sz w:val="20"/>
              </w:rPr>
            </w:pPr>
          </w:p>
        </w:tc>
        <w:tc>
          <w:tcPr>
            <w:tcW w:w="5387" w:type="dxa"/>
            <w:gridSpan w:val="2"/>
          </w:tcPr>
          <w:p w14:paraId="05120850" w14:textId="77777777" w:rsidR="003C0FD7" w:rsidRPr="007955C7" w:rsidRDefault="003C0FD7" w:rsidP="00352434">
            <w:pPr>
              <w:spacing w:after="0"/>
              <w:rPr>
                <w:sz w:val="20"/>
                <w:szCs w:val="20"/>
              </w:rPr>
            </w:pPr>
            <w:r w:rsidRPr="63440089">
              <w:rPr>
                <w:sz w:val="20"/>
                <w:szCs w:val="20"/>
              </w:rPr>
              <w:t>LG1 Know why dangerous journeys (migrations) are made to escape poverty</w:t>
            </w:r>
          </w:p>
        </w:tc>
        <w:tc>
          <w:tcPr>
            <w:tcW w:w="567" w:type="dxa"/>
          </w:tcPr>
          <w:p w14:paraId="1FD5A341" w14:textId="77777777" w:rsidR="003C0FD7" w:rsidRDefault="003C0FD7" w:rsidP="00352434">
            <w:pPr>
              <w:spacing w:after="0"/>
            </w:pPr>
          </w:p>
        </w:tc>
        <w:tc>
          <w:tcPr>
            <w:tcW w:w="567" w:type="dxa"/>
          </w:tcPr>
          <w:p w14:paraId="61E4C54F" w14:textId="77777777" w:rsidR="003C0FD7" w:rsidRDefault="003C0FD7" w:rsidP="00352434">
            <w:pPr>
              <w:spacing w:after="0"/>
            </w:pPr>
          </w:p>
        </w:tc>
        <w:tc>
          <w:tcPr>
            <w:tcW w:w="530" w:type="dxa"/>
          </w:tcPr>
          <w:p w14:paraId="20725998" w14:textId="77777777" w:rsidR="003C0FD7" w:rsidRDefault="003C0FD7" w:rsidP="00352434">
            <w:pPr>
              <w:spacing w:after="0"/>
            </w:pPr>
          </w:p>
        </w:tc>
      </w:tr>
      <w:tr w:rsidR="003C0FD7" w14:paraId="48A89151" w14:textId="77777777" w:rsidTr="00352434">
        <w:trPr>
          <w:trHeight w:val="225"/>
        </w:trPr>
        <w:tc>
          <w:tcPr>
            <w:tcW w:w="3539" w:type="dxa"/>
          </w:tcPr>
          <w:p w14:paraId="082DAB22" w14:textId="77777777" w:rsidR="003C0FD7" w:rsidRDefault="003C0FD7" w:rsidP="00352434">
            <w:pPr>
              <w:spacing w:after="0"/>
              <w:rPr>
                <w:sz w:val="20"/>
              </w:rPr>
            </w:pPr>
            <w:r>
              <w:rPr>
                <w:sz w:val="20"/>
              </w:rPr>
              <w:t>12</w:t>
            </w:r>
            <w:r w:rsidRPr="00C65015">
              <w:rPr>
                <w:sz w:val="20"/>
              </w:rPr>
              <w:t xml:space="preserve"> Putting an end to poverty</w:t>
            </w:r>
          </w:p>
          <w:p w14:paraId="5B0AE462" w14:textId="77777777" w:rsidR="003C0FD7" w:rsidRPr="007955C7" w:rsidRDefault="003C0FD7" w:rsidP="00352434">
            <w:pPr>
              <w:spacing w:after="0"/>
              <w:rPr>
                <w:sz w:val="20"/>
              </w:rPr>
            </w:pPr>
          </w:p>
        </w:tc>
        <w:tc>
          <w:tcPr>
            <w:tcW w:w="5387" w:type="dxa"/>
            <w:gridSpan w:val="2"/>
          </w:tcPr>
          <w:p w14:paraId="4BE863CF" w14:textId="77777777" w:rsidR="003C0FD7" w:rsidRPr="007955C7" w:rsidRDefault="003C0FD7" w:rsidP="00352434">
            <w:pPr>
              <w:spacing w:after="0"/>
              <w:rPr>
                <w:sz w:val="20"/>
                <w:szCs w:val="20"/>
              </w:rPr>
            </w:pPr>
            <w:r w:rsidRPr="63440089">
              <w:rPr>
                <w:sz w:val="20"/>
                <w:szCs w:val="20"/>
              </w:rPr>
              <w:t>LG1 Know some solutions to reduce world poverty</w:t>
            </w:r>
          </w:p>
        </w:tc>
        <w:tc>
          <w:tcPr>
            <w:tcW w:w="567" w:type="dxa"/>
          </w:tcPr>
          <w:p w14:paraId="2D49DEBB" w14:textId="77777777" w:rsidR="003C0FD7" w:rsidRDefault="003C0FD7" w:rsidP="00352434">
            <w:pPr>
              <w:spacing w:after="0"/>
            </w:pPr>
          </w:p>
        </w:tc>
        <w:tc>
          <w:tcPr>
            <w:tcW w:w="567" w:type="dxa"/>
          </w:tcPr>
          <w:p w14:paraId="05F2804F" w14:textId="77777777" w:rsidR="003C0FD7" w:rsidRDefault="003C0FD7" w:rsidP="00352434">
            <w:pPr>
              <w:spacing w:after="0"/>
            </w:pPr>
          </w:p>
        </w:tc>
        <w:tc>
          <w:tcPr>
            <w:tcW w:w="530" w:type="dxa"/>
          </w:tcPr>
          <w:p w14:paraId="4330F80B" w14:textId="77777777" w:rsidR="003C0FD7" w:rsidRDefault="003C0FD7" w:rsidP="00352434">
            <w:pPr>
              <w:spacing w:after="0"/>
            </w:pPr>
          </w:p>
        </w:tc>
      </w:tr>
      <w:tr w:rsidR="003C0FD7" w14:paraId="55C86EC8" w14:textId="77777777" w:rsidTr="00352434">
        <w:trPr>
          <w:trHeight w:val="225"/>
        </w:trPr>
        <w:tc>
          <w:tcPr>
            <w:tcW w:w="3539" w:type="dxa"/>
          </w:tcPr>
          <w:p w14:paraId="05DBA9AB" w14:textId="77777777" w:rsidR="003C0FD7" w:rsidRPr="007955C7" w:rsidRDefault="003C0FD7" w:rsidP="00352434">
            <w:pPr>
              <w:spacing w:after="0"/>
              <w:rPr>
                <w:sz w:val="20"/>
              </w:rPr>
            </w:pPr>
            <w:r>
              <w:rPr>
                <w:sz w:val="20"/>
              </w:rPr>
              <w:t>13&amp;14 Dragons Den- which plan is best?</w:t>
            </w:r>
          </w:p>
        </w:tc>
        <w:tc>
          <w:tcPr>
            <w:tcW w:w="5387" w:type="dxa"/>
            <w:gridSpan w:val="2"/>
          </w:tcPr>
          <w:p w14:paraId="5708C569" w14:textId="77777777" w:rsidR="003C0FD7" w:rsidRPr="007955C7" w:rsidRDefault="003C0FD7" w:rsidP="00352434">
            <w:pPr>
              <w:spacing w:after="0"/>
              <w:rPr>
                <w:sz w:val="20"/>
                <w:szCs w:val="20"/>
              </w:rPr>
            </w:pPr>
            <w:r w:rsidRPr="63440089">
              <w:rPr>
                <w:sz w:val="20"/>
                <w:szCs w:val="20"/>
              </w:rPr>
              <w:t>LG1 2 Describe and explain the ways that the development gap can be reduced.</w:t>
            </w:r>
          </w:p>
        </w:tc>
        <w:tc>
          <w:tcPr>
            <w:tcW w:w="567" w:type="dxa"/>
          </w:tcPr>
          <w:p w14:paraId="068A2125" w14:textId="77777777" w:rsidR="003C0FD7" w:rsidRDefault="003C0FD7" w:rsidP="00352434">
            <w:pPr>
              <w:spacing w:after="0"/>
            </w:pPr>
          </w:p>
        </w:tc>
        <w:tc>
          <w:tcPr>
            <w:tcW w:w="567" w:type="dxa"/>
          </w:tcPr>
          <w:p w14:paraId="7C262D4E" w14:textId="77777777" w:rsidR="003C0FD7" w:rsidRDefault="003C0FD7" w:rsidP="00352434">
            <w:pPr>
              <w:spacing w:after="0"/>
            </w:pPr>
          </w:p>
        </w:tc>
        <w:tc>
          <w:tcPr>
            <w:tcW w:w="530" w:type="dxa"/>
          </w:tcPr>
          <w:p w14:paraId="5FA4F143" w14:textId="77777777" w:rsidR="003C0FD7" w:rsidRDefault="003C0FD7" w:rsidP="00352434">
            <w:pPr>
              <w:spacing w:after="0"/>
            </w:pPr>
          </w:p>
        </w:tc>
      </w:tr>
      <w:tr w:rsidR="003C0FD7" w14:paraId="7AA970CB" w14:textId="77777777" w:rsidTr="00352434">
        <w:trPr>
          <w:trHeight w:val="225"/>
        </w:trPr>
        <w:tc>
          <w:tcPr>
            <w:tcW w:w="3539" w:type="dxa"/>
          </w:tcPr>
          <w:p w14:paraId="054EC786" w14:textId="77777777" w:rsidR="003C0FD7" w:rsidRPr="007955C7" w:rsidRDefault="003C0FD7" w:rsidP="00352434">
            <w:pPr>
              <w:spacing w:after="0"/>
              <w:rPr>
                <w:sz w:val="20"/>
              </w:rPr>
            </w:pPr>
            <w:r>
              <w:rPr>
                <w:sz w:val="20"/>
              </w:rPr>
              <w:t>15 Assessment</w:t>
            </w:r>
          </w:p>
        </w:tc>
        <w:tc>
          <w:tcPr>
            <w:tcW w:w="5387" w:type="dxa"/>
            <w:gridSpan w:val="2"/>
          </w:tcPr>
          <w:p w14:paraId="3A49237E" w14:textId="77777777" w:rsidR="003C0FD7" w:rsidRPr="007955C7" w:rsidRDefault="003C0FD7" w:rsidP="00352434">
            <w:pPr>
              <w:spacing w:after="0"/>
              <w:rPr>
                <w:sz w:val="20"/>
              </w:rPr>
            </w:pPr>
          </w:p>
        </w:tc>
        <w:tc>
          <w:tcPr>
            <w:tcW w:w="567" w:type="dxa"/>
          </w:tcPr>
          <w:p w14:paraId="22E35B03" w14:textId="77777777" w:rsidR="003C0FD7" w:rsidRDefault="003C0FD7" w:rsidP="00352434">
            <w:pPr>
              <w:spacing w:after="0"/>
            </w:pPr>
          </w:p>
        </w:tc>
        <w:tc>
          <w:tcPr>
            <w:tcW w:w="567" w:type="dxa"/>
          </w:tcPr>
          <w:p w14:paraId="07274B73" w14:textId="77777777" w:rsidR="003C0FD7" w:rsidRDefault="003C0FD7" w:rsidP="00352434">
            <w:pPr>
              <w:spacing w:after="0"/>
            </w:pPr>
          </w:p>
        </w:tc>
        <w:tc>
          <w:tcPr>
            <w:tcW w:w="530" w:type="dxa"/>
          </w:tcPr>
          <w:p w14:paraId="09862797" w14:textId="77777777" w:rsidR="003C0FD7" w:rsidRDefault="003C0FD7" w:rsidP="00352434">
            <w:pPr>
              <w:spacing w:after="0"/>
            </w:pPr>
          </w:p>
        </w:tc>
      </w:tr>
    </w:tbl>
    <w:p w14:paraId="51590AA4" w14:textId="77777777" w:rsidR="003C0FD7" w:rsidRDefault="003C0FD7" w:rsidP="003C0FD7">
      <w:r>
        <w:rPr>
          <w:noProof/>
        </w:rPr>
        <mc:AlternateContent>
          <mc:Choice Requires="wps">
            <w:drawing>
              <wp:anchor distT="0" distB="0" distL="114300" distR="114300" simplePos="0" relativeHeight="251663363" behindDoc="0" locked="0" layoutInCell="1" allowOverlap="1" wp14:anchorId="29108ED9" wp14:editId="7B44E994">
                <wp:simplePos x="0" y="0"/>
                <wp:positionH relativeFrom="margin">
                  <wp:align>left</wp:align>
                </wp:positionH>
                <wp:positionV relativeFrom="paragraph">
                  <wp:posOffset>8926830</wp:posOffset>
                </wp:positionV>
                <wp:extent cx="6734175" cy="1232453"/>
                <wp:effectExtent l="0" t="0" r="28575" b="25400"/>
                <wp:wrapNone/>
                <wp:docPr id="11" name="Text Box 11"/>
                <wp:cNvGraphicFramePr/>
                <a:graphic xmlns:a="http://schemas.openxmlformats.org/drawingml/2006/main">
                  <a:graphicData uri="http://schemas.microsoft.com/office/word/2010/wordprocessingShape">
                    <wps:wsp>
                      <wps:cNvSpPr txBox="1"/>
                      <wps:spPr>
                        <a:xfrm>
                          <a:off x="0" y="0"/>
                          <a:ext cx="6734175" cy="1232453"/>
                        </a:xfrm>
                        <a:prstGeom prst="rect">
                          <a:avLst/>
                        </a:prstGeom>
                        <a:solidFill>
                          <a:schemeClr val="lt1"/>
                        </a:solidFill>
                        <a:ln w="19050">
                          <a:solidFill>
                            <a:prstClr val="black"/>
                          </a:solidFill>
                        </a:ln>
                      </wps:spPr>
                      <wps:txbx>
                        <w:txbxContent>
                          <w:p w14:paraId="6F842663" w14:textId="77777777" w:rsidR="003C0FD7" w:rsidRPr="002E54F2" w:rsidRDefault="003C0FD7" w:rsidP="003C0FD7">
                            <w:pPr>
                              <w:spacing w:after="0"/>
                              <w:rPr>
                                <w:b/>
                                <w:sz w:val="18"/>
                                <w:szCs w:val="18"/>
                              </w:rPr>
                            </w:pPr>
                            <w:r w:rsidRPr="00E048FE">
                              <w:rPr>
                                <w:b/>
                                <w:sz w:val="20"/>
                              </w:rPr>
                              <w:t xml:space="preserve">Links: </w:t>
                            </w:r>
                          </w:p>
                          <w:p w14:paraId="3BC193AF" w14:textId="77777777" w:rsidR="003C0FD7" w:rsidRPr="002E54F2" w:rsidRDefault="003C0FD7" w:rsidP="003C0FD7">
                            <w:pPr>
                              <w:spacing w:after="0"/>
                              <w:rPr>
                                <w:sz w:val="18"/>
                                <w:szCs w:val="18"/>
                              </w:rPr>
                            </w:pPr>
                            <w:r w:rsidRPr="00341600">
                              <w:rPr>
                                <w:b/>
                                <w:bCs/>
                                <w:sz w:val="18"/>
                                <w:szCs w:val="18"/>
                              </w:rPr>
                              <w:t>LG1 &amp; 2: Knowledge and application</w:t>
                            </w:r>
                            <w:r w:rsidRPr="002E54F2">
                              <w:rPr>
                                <w:sz w:val="18"/>
                                <w:szCs w:val="18"/>
                              </w:rPr>
                              <w:t xml:space="preserve"> Links to KS3 units:  Yr7 Population and Migration, Africa; Yr 8 Asia. Links to KS4 GCSE units: Development dynamics; Challenges in an urbanising world; Consuming energy. Links to KS5 A level units: Yr 12 Globalisation; Yr 13 Superpowers and Migration, identity and sovereignty.</w:t>
                            </w:r>
                            <w:r w:rsidRPr="002E54F2">
                              <w:rPr>
                                <w:sz w:val="18"/>
                                <w:szCs w:val="18"/>
                              </w:rPr>
                              <w:tab/>
                            </w:r>
                          </w:p>
                          <w:p w14:paraId="0C4B73D3" w14:textId="77777777" w:rsidR="003C0FD7" w:rsidRPr="00341600" w:rsidRDefault="003C0FD7" w:rsidP="003C0FD7">
                            <w:pPr>
                              <w:spacing w:after="0"/>
                              <w:rPr>
                                <w:b/>
                                <w:bCs/>
                                <w:sz w:val="18"/>
                                <w:szCs w:val="18"/>
                              </w:rPr>
                            </w:pPr>
                          </w:p>
                          <w:p w14:paraId="45A7118F" w14:textId="77777777" w:rsidR="003C0FD7" w:rsidRPr="00341600" w:rsidRDefault="003C0FD7" w:rsidP="003C0FD7">
                            <w:pPr>
                              <w:spacing w:after="0"/>
                              <w:ind w:left="1440" w:hanging="1440"/>
                              <w:rPr>
                                <w:b/>
                                <w:bCs/>
                                <w:color w:val="000000" w:themeColor="text1"/>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41600">
                              <w:rPr>
                                <w:b/>
                                <w:bCs/>
                                <w:sz w:val="18"/>
                                <w:szCs w:val="18"/>
                              </w:rPr>
                              <w:t>LG3: Skills</w:t>
                            </w:r>
                            <w:r w:rsidRPr="002E54F2">
                              <w:rPr>
                                <w:sz w:val="18"/>
                                <w:szCs w:val="18"/>
                              </w:rPr>
                              <w:t xml:space="preserve"> Empathy- being able to understand other people’s perspectives is valuable in many subjects. </w:t>
                            </w:r>
                            <w:r w:rsidRPr="002E54F2">
                              <w:rPr>
                                <w:color w:val="000000" w:themeColor="text1"/>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Percentages, ranking, ratios,</w:t>
                            </w:r>
                            <w:r>
                              <w:rPr>
                                <w:color w:val="000000" w:themeColor="text1"/>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341600">
                              <w:rPr>
                                <w:color w:val="000000" w:themeColor="text1"/>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numeric comparison, choropleth link  to maths. These skills are also used in GCSE and A Level Geography.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108ED9" id="_x0000_t202" coordsize="21600,21600" o:spt="202" path="m,l,21600r21600,l21600,xe">
                <v:stroke joinstyle="miter"/>
                <v:path gradientshapeok="t" o:connecttype="rect"/>
              </v:shapetype>
              <v:shape id="Text Box 11" o:spid="_x0000_s1028" type="#_x0000_t202" style="position:absolute;margin-left:0;margin-top:702.9pt;width:530.25pt;height:97.05pt;z-index:251663363;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" fillcolor="white [3201]" strokeweight="1.5pt">
                <v:textbox>
                  <w:txbxContent>
                    <w:p w14:paraId="6F842663" w14:textId="77777777" w:rsidR="003C0FD7" w:rsidRPr="002E54F2" w:rsidRDefault="003C0FD7" w:rsidP="003C0FD7">
                      <w:pPr>
                        <w:spacing w:after="0"/>
                        <w:rPr>
                          <w:b/>
                          <w:sz w:val="18"/>
                          <w:szCs w:val="18"/>
                        </w:rPr>
                      </w:pPr>
                      <w:r w:rsidRPr="00E048FE">
                        <w:rPr>
                          <w:b/>
                          <w:sz w:val="20"/>
                        </w:rPr>
                        <w:t xml:space="preserve">Links: </w:t>
                      </w:r>
                    </w:p>
                    <w:p w14:paraId="3BC193AF" w14:textId="77777777" w:rsidR="003C0FD7" w:rsidRPr="002E54F2" w:rsidRDefault="003C0FD7" w:rsidP="003C0FD7">
                      <w:pPr>
                        <w:spacing w:after="0"/>
                        <w:rPr>
                          <w:sz w:val="18"/>
                          <w:szCs w:val="18"/>
                        </w:rPr>
                      </w:pPr>
                      <w:r w:rsidRPr="00341600">
                        <w:rPr>
                          <w:b/>
                          <w:bCs/>
                          <w:sz w:val="18"/>
                          <w:szCs w:val="18"/>
                        </w:rPr>
                        <w:t>LG1 &amp; 2: Knowledge and application</w:t>
                      </w:r>
                      <w:r w:rsidRPr="002E54F2">
                        <w:rPr>
                          <w:sz w:val="18"/>
                          <w:szCs w:val="18"/>
                        </w:rPr>
                        <w:t xml:space="preserve"> Links to KS3 units:  Yr7 Population and Migration, Africa; Yr 8 Asia. Links to KS4 GCSE units: Development dynamics; Challenges in an urbanising world; Consuming energy. Links to KS5 A level units: Yr 12 Globalisation; Yr 13 Superpowers and Migration, identity and sovereignty.</w:t>
                      </w:r>
                      <w:r w:rsidRPr="002E54F2">
                        <w:rPr>
                          <w:sz w:val="18"/>
                          <w:szCs w:val="18"/>
                        </w:rPr>
                        <w:tab/>
                      </w:r>
                    </w:p>
                    <w:p w14:paraId="0C4B73D3" w14:textId="77777777" w:rsidR="003C0FD7" w:rsidRPr="00341600" w:rsidRDefault="003C0FD7" w:rsidP="003C0FD7">
                      <w:pPr>
                        <w:spacing w:after="0"/>
                        <w:rPr>
                          <w:b/>
                          <w:bCs/>
                          <w:sz w:val="18"/>
                          <w:szCs w:val="18"/>
                        </w:rPr>
                      </w:pPr>
                    </w:p>
                    <w:p w14:paraId="45A7118F" w14:textId="77777777" w:rsidR="003C0FD7" w:rsidRPr="00341600" w:rsidRDefault="003C0FD7" w:rsidP="003C0FD7">
                      <w:pPr>
                        <w:spacing w:after="0"/>
                        <w:ind w:left="1440" w:hanging="1440"/>
                        <w:rPr>
                          <w:b/>
                          <w:bCs/>
                          <w:color w:val="000000" w:themeColor="text1"/>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41600">
                        <w:rPr>
                          <w:b/>
                          <w:bCs/>
                          <w:sz w:val="18"/>
                          <w:szCs w:val="18"/>
                        </w:rPr>
                        <w:t>LG3: Skills</w:t>
                      </w:r>
                      <w:r w:rsidRPr="002E54F2">
                        <w:rPr>
                          <w:sz w:val="18"/>
                          <w:szCs w:val="18"/>
                        </w:rPr>
                        <w:t xml:space="preserve"> Empathy- being able to understand other people’s perspectives is valuable in many subjects. </w:t>
                      </w:r>
                      <w:r w:rsidRPr="002E54F2">
                        <w:rPr>
                          <w:color w:val="000000" w:themeColor="text1"/>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Percentages, ranking, ratios,</w:t>
                      </w:r>
                      <w:r>
                        <w:rPr>
                          <w:color w:val="000000" w:themeColor="text1"/>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341600">
                        <w:rPr>
                          <w:color w:val="000000" w:themeColor="text1"/>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numeric comparison, choropleth link  to maths. These skills are also used in GCSE and A Level Geography.</w:t>
                      </w:r>
                    </w:p>
                  </w:txbxContent>
                </v:textbox>
                <w10:wrap anchorx="margin"/>
              </v:shape>
            </w:pict>
          </mc:Fallback>
        </mc:AlternateContent>
      </w:r>
      <w:r>
        <w:rPr>
          <w:noProof/>
        </w:rPr>
        <mc:AlternateContent>
          <mc:Choice Requires="wps">
            <w:drawing>
              <wp:anchor distT="45720" distB="45720" distL="114300" distR="114300" simplePos="0" relativeHeight="251662339" behindDoc="0" locked="0" layoutInCell="1" allowOverlap="1" wp14:anchorId="1DC1CF4D" wp14:editId="2F3A6C41">
                <wp:simplePos x="0" y="0"/>
                <wp:positionH relativeFrom="margin">
                  <wp:align>left</wp:align>
                </wp:positionH>
                <wp:positionV relativeFrom="paragraph">
                  <wp:posOffset>7629690</wp:posOffset>
                </wp:positionV>
                <wp:extent cx="6698615" cy="1404620"/>
                <wp:effectExtent l="0" t="0" r="26035" b="139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8615" cy="1404620"/>
                        </a:xfrm>
                        <a:prstGeom prst="rect">
                          <a:avLst/>
                        </a:prstGeom>
                        <a:solidFill>
                          <a:srgbClr val="FFFFFF"/>
                        </a:solidFill>
                        <a:ln w="9525">
                          <a:solidFill>
                            <a:srgbClr val="000000"/>
                          </a:solidFill>
                          <a:miter lim="800000"/>
                          <a:headEnd/>
                          <a:tailEnd/>
                        </a:ln>
                      </wps:spPr>
                      <wps:txbx>
                        <w:txbxContent>
                          <w:p w14:paraId="466BDDD4" w14:textId="77777777" w:rsidR="003C0FD7" w:rsidRPr="002E54F2" w:rsidRDefault="003C0FD7" w:rsidP="003C0FD7">
                            <w:pPr>
                              <w:spacing w:after="0"/>
                              <w:rPr>
                                <w:sz w:val="18"/>
                                <w:szCs w:val="18"/>
                              </w:rPr>
                            </w:pPr>
                            <w:r w:rsidRPr="002E54F2">
                              <w:rPr>
                                <w:sz w:val="18"/>
                                <w:szCs w:val="18"/>
                              </w:rPr>
                              <w:t>Media links</w:t>
                            </w:r>
                          </w:p>
                          <w:p w14:paraId="3329DCC4" w14:textId="77777777" w:rsidR="003C0FD7" w:rsidRPr="002E54F2" w:rsidRDefault="00000000" w:rsidP="003C0FD7">
                            <w:pPr>
                              <w:spacing w:after="0"/>
                              <w:rPr>
                                <w:sz w:val="18"/>
                                <w:szCs w:val="18"/>
                              </w:rPr>
                            </w:pPr>
                            <w:hyperlink r:id="rId25" w:history="1">
                              <w:r w:rsidR="003C0FD7" w:rsidRPr="002E54F2">
                                <w:rPr>
                                  <w:color w:val="0000FF"/>
                                  <w:sz w:val="18"/>
                                  <w:szCs w:val="18"/>
                                  <w:u w:val="single"/>
                                </w:rPr>
                                <w:t>https://www.gapminder.org/</w:t>
                              </w:r>
                            </w:hyperlink>
                          </w:p>
                          <w:p w14:paraId="6807215E" w14:textId="77777777" w:rsidR="003C0FD7" w:rsidRPr="002E54F2" w:rsidRDefault="00000000" w:rsidP="003C0FD7">
                            <w:pPr>
                              <w:spacing w:after="0"/>
                              <w:rPr>
                                <w:sz w:val="18"/>
                                <w:szCs w:val="18"/>
                              </w:rPr>
                            </w:pPr>
                            <w:hyperlink r:id="rId26" w:history="1">
                              <w:r w:rsidR="003C0FD7" w:rsidRPr="002E54F2">
                                <w:rPr>
                                  <w:color w:val="0000FF"/>
                                  <w:sz w:val="18"/>
                                  <w:szCs w:val="18"/>
                                  <w:u w:val="single"/>
                                </w:rPr>
                                <w:t>https://www.cia.gov/library/publications/the-world-factbook/</w:t>
                              </w:r>
                            </w:hyperlink>
                          </w:p>
                          <w:p w14:paraId="74980F01" w14:textId="77777777" w:rsidR="003C0FD7" w:rsidRPr="002E54F2" w:rsidRDefault="003C0FD7" w:rsidP="003C0FD7">
                            <w:pPr>
                              <w:spacing w:after="0"/>
                              <w:rPr>
                                <w:sz w:val="18"/>
                                <w:szCs w:val="18"/>
                              </w:rPr>
                            </w:pPr>
                            <w:r w:rsidRPr="002E54F2">
                              <w:rPr>
                                <w:sz w:val="18"/>
                                <w:szCs w:val="18"/>
                              </w:rPr>
                              <w:t>Films:</w:t>
                            </w:r>
                          </w:p>
                          <w:p w14:paraId="08847CDF" w14:textId="77777777" w:rsidR="003C0FD7" w:rsidRDefault="003C0FD7" w:rsidP="003C0FD7">
                            <w:pPr>
                              <w:spacing w:after="0"/>
                            </w:pPr>
                            <w:r>
                              <w:rPr>
                                <w:sz w:val="18"/>
                                <w:szCs w:val="18"/>
                              </w:rPr>
                              <w:t xml:space="preserve">Living on One Dollar trailer and clips  </w:t>
                            </w:r>
                            <w:hyperlink r:id="rId27" w:history="1">
                              <w:r w:rsidRPr="00341600">
                                <w:rPr>
                                  <w:rStyle w:val="Hyperlink"/>
                                  <w:sz w:val="16"/>
                                  <w:szCs w:val="16"/>
                                </w:rPr>
                                <w:t>https://vimeo.com/ondemand/livingononedollar/176783281?autoplay=1</w:t>
                              </w:r>
                            </w:hyperlink>
                          </w:p>
                          <w:p w14:paraId="5DB732E1" w14:textId="77777777" w:rsidR="003C0FD7" w:rsidRPr="00341600" w:rsidRDefault="003C0FD7" w:rsidP="003C0FD7">
                            <w:pPr>
                              <w:spacing w:after="0"/>
                              <w:rPr>
                                <w:color w:val="0563C1" w:themeColor="hyperlink"/>
                                <w:sz w:val="18"/>
                                <w:szCs w:val="18"/>
                                <w:u w:val="single"/>
                              </w:rPr>
                            </w:pPr>
                            <w:r w:rsidRPr="002E54F2">
                              <w:rPr>
                                <w:sz w:val="18"/>
                                <w:szCs w:val="18"/>
                              </w:rPr>
                              <w:t xml:space="preserve">Beyond Good intentions </w:t>
                            </w:r>
                            <w:hyperlink r:id="rId28" w:history="1">
                              <w:r w:rsidRPr="002E54F2">
                                <w:rPr>
                                  <w:rStyle w:val="Hyperlink"/>
                                  <w:sz w:val="18"/>
                                  <w:szCs w:val="18"/>
                                </w:rPr>
                                <w:t>http://www.beyondgoodintentionsfilms.com/about_the_film_series.php</w:t>
                              </w:r>
                            </w:hyperlink>
                          </w:p>
                          <w:p w14:paraId="5827C099" w14:textId="77777777" w:rsidR="003C0FD7" w:rsidRPr="002E54F2" w:rsidRDefault="003C0FD7" w:rsidP="003C0FD7">
                            <w:pPr>
                              <w:spacing w:after="0"/>
                              <w:rPr>
                                <w:sz w:val="18"/>
                                <w:szCs w:val="18"/>
                              </w:rPr>
                            </w:pPr>
                            <w:r w:rsidRPr="002E54F2">
                              <w:rPr>
                                <w:sz w:val="18"/>
                                <w:szCs w:val="18"/>
                              </w:rPr>
                              <w:t xml:space="preserve">Girl Rising </w:t>
                            </w:r>
                            <w:hyperlink r:id="rId29" w:history="1">
                              <w:r w:rsidRPr="002E54F2">
                                <w:rPr>
                                  <w:rStyle w:val="Hyperlink"/>
                                  <w:sz w:val="18"/>
                                  <w:szCs w:val="18"/>
                                </w:rPr>
                                <w:t>https://girlrising.org/</w:t>
                              </w:r>
                            </w:hyperlink>
                          </w:p>
                          <w:p w14:paraId="081485C7" w14:textId="77777777" w:rsidR="003C0FD7" w:rsidRPr="002E54F2" w:rsidRDefault="003C0FD7" w:rsidP="003C0FD7">
                            <w:pPr>
                              <w:spacing w:after="0"/>
                              <w:rPr>
                                <w:sz w:val="18"/>
                                <w:szCs w:val="18"/>
                              </w:rPr>
                            </w:pPr>
                            <w:r w:rsidRPr="002E54F2">
                              <w:rPr>
                                <w:sz w:val="18"/>
                                <w:szCs w:val="18"/>
                              </w:rPr>
                              <w:t xml:space="preserve">Poverty Inc   Trailer= </w:t>
                            </w:r>
                            <w:hyperlink r:id="rId30" w:history="1">
                              <w:r w:rsidRPr="002E54F2">
                                <w:rPr>
                                  <w:rStyle w:val="Hyperlink"/>
                                  <w:sz w:val="18"/>
                                  <w:szCs w:val="18"/>
                                </w:rPr>
                                <w:t>https://www.povertyinc.org/</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C1CF4D" id="_x0000_s1029" type="#_x0000_t202" style="position:absolute;margin-left:0;margin-top:600.75pt;width:527.45pt;height:110.6pt;z-index:251662339;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">
                <v:textbox style="mso-fit-shape-to-text:t">
                  <w:txbxContent>
                    <w:p w14:paraId="466BDDD4" w14:textId="77777777" w:rsidR="003C0FD7" w:rsidRPr="002E54F2" w:rsidRDefault="003C0FD7" w:rsidP="003C0FD7">
                      <w:pPr>
                        <w:spacing w:after="0"/>
                        <w:rPr>
                          <w:sz w:val="18"/>
                          <w:szCs w:val="18"/>
                        </w:rPr>
                      </w:pPr>
                      <w:r w:rsidRPr="002E54F2">
                        <w:rPr>
                          <w:sz w:val="18"/>
                          <w:szCs w:val="18"/>
                        </w:rPr>
                        <w:t>Media links</w:t>
                      </w:r>
                    </w:p>
                    <w:p w14:paraId="3329DCC4" w14:textId="77777777" w:rsidR="003C0FD7" w:rsidRPr="002E54F2" w:rsidRDefault="003C0FD7" w:rsidP="003C0FD7">
                      <w:pPr>
                        <w:spacing w:after="0"/>
                        <w:rPr>
                          <w:sz w:val="18"/>
                          <w:szCs w:val="18"/>
                        </w:rPr>
                      </w:pPr>
                      <w:hyperlink r:id="rId31" w:history="1">
                        <w:r w:rsidRPr="002E54F2">
                          <w:rPr>
                            <w:color w:val="0000FF"/>
                            <w:sz w:val="18"/>
                            <w:szCs w:val="18"/>
                            <w:u w:val="single"/>
                          </w:rPr>
                          <w:t>https://www.gapminder.org/</w:t>
                        </w:r>
                      </w:hyperlink>
                    </w:p>
                    <w:p w14:paraId="6807215E" w14:textId="77777777" w:rsidR="003C0FD7" w:rsidRPr="002E54F2" w:rsidRDefault="003C0FD7" w:rsidP="003C0FD7">
                      <w:pPr>
                        <w:spacing w:after="0"/>
                        <w:rPr>
                          <w:sz w:val="18"/>
                          <w:szCs w:val="18"/>
                        </w:rPr>
                      </w:pPr>
                      <w:hyperlink r:id="rId32" w:history="1">
                        <w:r w:rsidRPr="002E54F2">
                          <w:rPr>
                            <w:color w:val="0000FF"/>
                            <w:sz w:val="18"/>
                            <w:szCs w:val="18"/>
                            <w:u w:val="single"/>
                          </w:rPr>
                          <w:t>https://www.cia.gov/library/publications/the-world-factbook/</w:t>
                        </w:r>
                      </w:hyperlink>
                    </w:p>
                    <w:p w14:paraId="74980F01" w14:textId="77777777" w:rsidR="003C0FD7" w:rsidRPr="002E54F2" w:rsidRDefault="003C0FD7" w:rsidP="003C0FD7">
                      <w:pPr>
                        <w:spacing w:after="0"/>
                        <w:rPr>
                          <w:sz w:val="18"/>
                          <w:szCs w:val="18"/>
                        </w:rPr>
                      </w:pPr>
                      <w:r w:rsidRPr="002E54F2">
                        <w:rPr>
                          <w:sz w:val="18"/>
                          <w:szCs w:val="18"/>
                        </w:rPr>
                        <w:t>Films:</w:t>
                      </w:r>
                    </w:p>
                    <w:p w14:paraId="08847CDF" w14:textId="77777777" w:rsidR="003C0FD7" w:rsidRDefault="003C0FD7" w:rsidP="003C0FD7">
                      <w:pPr>
                        <w:spacing w:after="0"/>
                      </w:pPr>
                      <w:r>
                        <w:rPr>
                          <w:sz w:val="18"/>
                          <w:szCs w:val="18"/>
                        </w:rPr>
                        <w:t xml:space="preserve">Living on One Dollar trailer and clips  </w:t>
                      </w:r>
                      <w:hyperlink r:id="rId33" w:history="1">
                        <w:r w:rsidRPr="00341600">
                          <w:rPr>
                            <w:rStyle w:val="Hyperlink"/>
                            <w:sz w:val="16"/>
                            <w:szCs w:val="16"/>
                          </w:rPr>
                          <w:t>https://vimeo.com/ondemand/livingononedollar/176783281?autoplay=1</w:t>
                        </w:r>
                      </w:hyperlink>
                    </w:p>
                    <w:p w14:paraId="5DB732E1" w14:textId="77777777" w:rsidR="003C0FD7" w:rsidRPr="00341600" w:rsidRDefault="003C0FD7" w:rsidP="003C0FD7">
                      <w:pPr>
                        <w:spacing w:after="0"/>
                        <w:rPr>
                          <w:color w:val="0563C1" w:themeColor="hyperlink"/>
                          <w:sz w:val="18"/>
                          <w:szCs w:val="18"/>
                          <w:u w:val="single"/>
                        </w:rPr>
                      </w:pPr>
                      <w:r w:rsidRPr="002E54F2">
                        <w:rPr>
                          <w:sz w:val="18"/>
                          <w:szCs w:val="18"/>
                        </w:rPr>
                        <w:t xml:space="preserve">Beyond Good intentions </w:t>
                      </w:r>
                      <w:hyperlink r:id="rId34" w:history="1">
                        <w:r w:rsidRPr="002E54F2">
                          <w:rPr>
                            <w:rStyle w:val="Hyperlink"/>
                            <w:sz w:val="18"/>
                            <w:szCs w:val="18"/>
                          </w:rPr>
                          <w:t>http://www.beyondgoodintentionsfilms.com/about_the_film_series.php</w:t>
                        </w:r>
                      </w:hyperlink>
                    </w:p>
                    <w:p w14:paraId="5827C099" w14:textId="77777777" w:rsidR="003C0FD7" w:rsidRPr="002E54F2" w:rsidRDefault="003C0FD7" w:rsidP="003C0FD7">
                      <w:pPr>
                        <w:spacing w:after="0"/>
                        <w:rPr>
                          <w:sz w:val="18"/>
                          <w:szCs w:val="18"/>
                        </w:rPr>
                      </w:pPr>
                      <w:r w:rsidRPr="002E54F2">
                        <w:rPr>
                          <w:sz w:val="18"/>
                          <w:szCs w:val="18"/>
                        </w:rPr>
                        <w:t xml:space="preserve">Girl Rising </w:t>
                      </w:r>
                      <w:hyperlink r:id="rId35" w:history="1">
                        <w:r w:rsidRPr="002E54F2">
                          <w:rPr>
                            <w:rStyle w:val="Hyperlink"/>
                            <w:sz w:val="18"/>
                            <w:szCs w:val="18"/>
                          </w:rPr>
                          <w:t>https://girlrising.org/</w:t>
                        </w:r>
                      </w:hyperlink>
                    </w:p>
                    <w:p w14:paraId="081485C7" w14:textId="77777777" w:rsidR="003C0FD7" w:rsidRPr="002E54F2" w:rsidRDefault="003C0FD7" w:rsidP="003C0FD7">
                      <w:pPr>
                        <w:spacing w:after="0"/>
                        <w:rPr>
                          <w:sz w:val="18"/>
                          <w:szCs w:val="18"/>
                        </w:rPr>
                      </w:pPr>
                      <w:r w:rsidRPr="002E54F2">
                        <w:rPr>
                          <w:sz w:val="18"/>
                          <w:szCs w:val="18"/>
                        </w:rPr>
                        <w:t xml:space="preserve">Poverty Inc   Trailer= </w:t>
                      </w:r>
                      <w:hyperlink r:id="rId36" w:history="1">
                        <w:r w:rsidRPr="002E54F2">
                          <w:rPr>
                            <w:rStyle w:val="Hyperlink"/>
                            <w:sz w:val="18"/>
                            <w:szCs w:val="18"/>
                          </w:rPr>
                          <w:t>https://www.povertyinc.org/</w:t>
                        </w:r>
                      </w:hyperlink>
                    </w:p>
                  </w:txbxContent>
                </v:textbox>
                <w10:wrap type="square" anchorx="margin"/>
              </v:shape>
            </w:pict>
          </mc:Fallback>
        </mc:AlternateContent>
      </w:r>
    </w:p>
    <w:p w14:paraId="5FFA08D2" w14:textId="77777777" w:rsidR="003C0FD7" w:rsidRDefault="003C0FD7" w:rsidP="003C0FD7">
      <w:r>
        <w:rPr>
          <w:noProof/>
        </w:rPr>
        <mc:AlternateContent>
          <mc:Choice Requires="wps">
            <w:drawing>
              <wp:anchor distT="0" distB="0" distL="114300" distR="114300" simplePos="0" relativeHeight="251660291" behindDoc="0" locked="0" layoutInCell="1" allowOverlap="1" wp14:anchorId="6F57C4B0" wp14:editId="1521944B">
                <wp:simplePos x="0" y="0"/>
                <wp:positionH relativeFrom="margin">
                  <wp:posOffset>106018</wp:posOffset>
                </wp:positionH>
                <wp:positionV relativeFrom="paragraph">
                  <wp:posOffset>8965896</wp:posOffset>
                </wp:positionV>
                <wp:extent cx="6734175" cy="1232453"/>
                <wp:effectExtent l="0" t="0" r="28575" b="25400"/>
                <wp:wrapNone/>
                <wp:docPr id="13" name="Text Box 13"/>
                <wp:cNvGraphicFramePr/>
                <a:graphic xmlns:a="http://schemas.openxmlformats.org/drawingml/2006/main">
                  <a:graphicData uri="http://schemas.microsoft.com/office/word/2010/wordprocessingShape">
                    <wps:wsp>
                      <wps:cNvSpPr txBox="1"/>
                      <wps:spPr>
                        <a:xfrm>
                          <a:off x="0" y="0"/>
                          <a:ext cx="6734175" cy="1232453"/>
                        </a:xfrm>
                        <a:prstGeom prst="rect">
                          <a:avLst/>
                        </a:prstGeom>
                        <a:solidFill>
                          <a:schemeClr val="lt1"/>
                        </a:solidFill>
                        <a:ln w="19050">
                          <a:solidFill>
                            <a:prstClr val="black"/>
                          </a:solidFill>
                        </a:ln>
                      </wps:spPr>
                      <wps:txbx>
                        <w:txbxContent>
                          <w:p w14:paraId="01748315" w14:textId="77777777" w:rsidR="003C0FD7" w:rsidRPr="002E54F2" w:rsidRDefault="003C0FD7" w:rsidP="003C0FD7">
                            <w:pPr>
                              <w:spacing w:after="0"/>
                              <w:rPr>
                                <w:b/>
                                <w:sz w:val="18"/>
                                <w:szCs w:val="18"/>
                              </w:rPr>
                            </w:pPr>
                            <w:r w:rsidRPr="00E048FE">
                              <w:rPr>
                                <w:b/>
                                <w:sz w:val="20"/>
                              </w:rPr>
                              <w:t xml:space="preserve">Links: </w:t>
                            </w:r>
                          </w:p>
                          <w:p w14:paraId="6DD55C3F" w14:textId="77777777" w:rsidR="003C0FD7" w:rsidRPr="002E54F2" w:rsidRDefault="003C0FD7" w:rsidP="003C0FD7">
                            <w:pPr>
                              <w:spacing w:after="0"/>
                              <w:rPr>
                                <w:sz w:val="18"/>
                                <w:szCs w:val="18"/>
                              </w:rPr>
                            </w:pPr>
                            <w:r w:rsidRPr="002E54F2">
                              <w:rPr>
                                <w:sz w:val="18"/>
                                <w:szCs w:val="18"/>
                              </w:rPr>
                              <w:t>LG1 &amp; 2: Knowledge and application  Links to KS3 units:  Yr7 Population and Migration, Africa; Yr 8 Asia. Links to KS4 GCSE units: Development dynamics; Challenges in an urbanising world; Consuming energy. Links to KS5 A level units: Yr 12 Globalisation; Yr 13 Superpowers and Migration, identity and sovereignty.</w:t>
                            </w:r>
                            <w:r w:rsidRPr="002E54F2">
                              <w:rPr>
                                <w:sz w:val="18"/>
                                <w:szCs w:val="18"/>
                              </w:rPr>
                              <w:tab/>
                            </w:r>
                          </w:p>
                          <w:p w14:paraId="2D40CFC1" w14:textId="77777777" w:rsidR="003C0FD7" w:rsidRPr="002E54F2" w:rsidRDefault="003C0FD7" w:rsidP="003C0FD7">
                            <w:pPr>
                              <w:spacing w:after="0"/>
                              <w:rPr>
                                <w:sz w:val="18"/>
                                <w:szCs w:val="18"/>
                              </w:rPr>
                            </w:pPr>
                          </w:p>
                          <w:p w14:paraId="2A6EEFAA" w14:textId="77777777" w:rsidR="003C0FD7" w:rsidRPr="002E54F2" w:rsidRDefault="003C0FD7" w:rsidP="003C0FD7">
                            <w:pPr>
                              <w:spacing w:after="0"/>
                              <w:ind w:left="1440" w:hanging="1440"/>
                              <w:rPr>
                                <w:color w:val="000000" w:themeColor="text1"/>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E54F2">
                              <w:rPr>
                                <w:sz w:val="18"/>
                                <w:szCs w:val="18"/>
                              </w:rPr>
                              <w:t>LG3: Skills</w:t>
                            </w:r>
                            <w:r w:rsidRPr="002E54F2">
                              <w:rPr>
                                <w:sz w:val="18"/>
                                <w:szCs w:val="18"/>
                              </w:rPr>
                              <w:tab/>
                              <w:t xml:space="preserve"> Empathy- being able to understand other people’s perspectives is valuable in many subjects. </w:t>
                            </w:r>
                            <w:r w:rsidRPr="002E54F2">
                              <w:rPr>
                                <w:color w:val="000000" w:themeColor="text1"/>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Percentages, ranking, ratios, numeric comparison, choropleth links to maths. These skills are also used in GCSE and A Level Geography</w:t>
                            </w:r>
                            <w:r>
                              <w:rPr>
                                <w:color w:val="000000" w:themeColor="text1"/>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57C4B0" id="Text Box 13" o:spid="_x0000_s1030" type="#_x0000_t202" style="position:absolute;margin-left:8.35pt;margin-top:706pt;width:530.25pt;height:97.05pt;z-index:25166029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" fillcolor="white [3201]" strokeweight="1.5pt">
                <v:textbox>
                  <w:txbxContent>
                    <w:p w14:paraId="01748315" w14:textId="77777777" w:rsidR="003C0FD7" w:rsidRPr="002E54F2" w:rsidRDefault="003C0FD7" w:rsidP="003C0FD7">
                      <w:pPr>
                        <w:spacing w:after="0"/>
                        <w:rPr>
                          <w:b/>
                          <w:sz w:val="18"/>
                          <w:szCs w:val="18"/>
                        </w:rPr>
                      </w:pPr>
                      <w:r w:rsidRPr="00E048FE">
                        <w:rPr>
                          <w:b/>
                          <w:sz w:val="20"/>
                        </w:rPr>
                        <w:t xml:space="preserve">Links: </w:t>
                      </w:r>
                    </w:p>
                    <w:p w14:paraId="6DD55C3F" w14:textId="77777777" w:rsidR="003C0FD7" w:rsidRPr="002E54F2" w:rsidRDefault="003C0FD7" w:rsidP="003C0FD7">
                      <w:pPr>
                        <w:spacing w:after="0"/>
                        <w:rPr>
                          <w:sz w:val="18"/>
                          <w:szCs w:val="18"/>
                        </w:rPr>
                      </w:pPr>
                      <w:r w:rsidRPr="002E54F2">
                        <w:rPr>
                          <w:sz w:val="18"/>
                          <w:szCs w:val="18"/>
                        </w:rPr>
                        <w:t>LG1 &amp; 2: Knowledge and application  Links to KS3 units:  Yr7 Population and Migration, Africa; Yr 8 Asia. Links to KS4 GCSE units: Development dynamics; Challenges in an urbanising world; Consuming energy. Links to KS5 A level units: Yr 12 Globalisation; Yr 13 Superpowers and Migration, identity and sovereignty.</w:t>
                      </w:r>
                      <w:r w:rsidRPr="002E54F2">
                        <w:rPr>
                          <w:sz w:val="18"/>
                          <w:szCs w:val="18"/>
                        </w:rPr>
                        <w:tab/>
                      </w:r>
                    </w:p>
                    <w:p w14:paraId="2D40CFC1" w14:textId="77777777" w:rsidR="003C0FD7" w:rsidRPr="002E54F2" w:rsidRDefault="003C0FD7" w:rsidP="003C0FD7">
                      <w:pPr>
                        <w:spacing w:after="0"/>
                        <w:rPr>
                          <w:sz w:val="18"/>
                          <w:szCs w:val="18"/>
                        </w:rPr>
                      </w:pPr>
                    </w:p>
                    <w:p w14:paraId="2A6EEFAA" w14:textId="77777777" w:rsidR="003C0FD7" w:rsidRPr="002E54F2" w:rsidRDefault="003C0FD7" w:rsidP="003C0FD7">
                      <w:pPr>
                        <w:spacing w:after="0"/>
                        <w:ind w:left="1440" w:hanging="1440"/>
                        <w:rPr>
                          <w:color w:val="000000" w:themeColor="text1"/>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E54F2">
                        <w:rPr>
                          <w:sz w:val="18"/>
                          <w:szCs w:val="18"/>
                        </w:rPr>
                        <w:t>LG3: Skills</w:t>
                      </w:r>
                      <w:r w:rsidRPr="002E54F2">
                        <w:rPr>
                          <w:sz w:val="18"/>
                          <w:szCs w:val="18"/>
                        </w:rPr>
                        <w:tab/>
                        <w:t xml:space="preserve"> Empathy- being able to understand other people’s perspectives is valuable in many subjects. </w:t>
                      </w:r>
                      <w:r w:rsidRPr="002E54F2">
                        <w:rPr>
                          <w:color w:val="000000" w:themeColor="text1"/>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Percentages, ranking, ratios, numeric comparison, choropleth links to maths. These skills are also used in GCSE and A Level Geography</w:t>
                      </w:r>
                      <w:r>
                        <w:rPr>
                          <w:color w:val="000000" w:themeColor="text1"/>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txbxContent>
                </v:textbox>
                <w10:wrap anchorx="margin"/>
              </v:shape>
            </w:pict>
          </mc:Fallback>
        </mc:AlternateContent>
      </w:r>
    </w:p>
    <w:p w14:paraId="07C723F2" w14:textId="6F42C6E8" w:rsidR="00471B37" w:rsidRDefault="002E54F2">
      <w:r>
        <w:rPr>
          <w:noProof/>
        </w:rPr>
        <mc:AlternateContent>
          <mc:Choice Requires="wps">
            <w:drawing>
              <wp:anchor distT="0" distB="0" distL="114300" distR="114300" simplePos="0" relativeHeight="251658240" behindDoc="0" locked="0" layoutInCell="1" allowOverlap="1" wp14:anchorId="0AE3DC0D" wp14:editId="48999EBA">
                <wp:simplePos x="0" y="0"/>
                <wp:positionH relativeFrom="margin">
                  <wp:posOffset>106018</wp:posOffset>
                </wp:positionH>
                <wp:positionV relativeFrom="paragraph">
                  <wp:posOffset>8965896</wp:posOffset>
                </wp:positionV>
                <wp:extent cx="6734175" cy="1232453"/>
                <wp:effectExtent l="0" t="0" r="28575" b="25400"/>
                <wp:wrapNone/>
                <wp:docPr id="6" name="Text Box 6"/>
                <wp:cNvGraphicFramePr/>
                <a:graphic xmlns:a="http://schemas.openxmlformats.org/drawingml/2006/main">
                  <a:graphicData uri="http://schemas.microsoft.com/office/word/2010/wordprocessingShape">
                    <wps:wsp>
                      <wps:cNvSpPr txBox="1"/>
                      <wps:spPr>
                        <a:xfrm>
                          <a:off x="0" y="0"/>
                          <a:ext cx="6734175" cy="1232453"/>
                        </a:xfrm>
                        <a:prstGeom prst="rect">
                          <a:avLst/>
                        </a:prstGeom>
                        <a:solidFill>
                          <a:schemeClr val="lt1"/>
                        </a:solidFill>
                        <a:ln w="19050">
                          <a:solidFill>
                            <a:prstClr val="black"/>
                          </a:solidFill>
                        </a:ln>
                      </wps:spPr>
                      <wps:txbx>
                        <w:txbxContent>
                          <w:p w14:paraId="092FFFBE" w14:textId="53C2010D" w:rsidR="00471B37" w:rsidRPr="002E54F2" w:rsidRDefault="007D0FDE" w:rsidP="002E54F2">
                            <w:pPr>
                              <w:spacing w:after="0"/>
                              <w:rPr>
                                <w:b/>
                                <w:sz w:val="18"/>
                                <w:szCs w:val="18"/>
                              </w:rPr>
                            </w:pPr>
                            <w:r w:rsidRPr="00E048FE">
                              <w:rPr>
                                <w:b/>
                                <w:sz w:val="20"/>
                              </w:rPr>
                              <w:t xml:space="preserve">Links: </w:t>
                            </w:r>
                          </w:p>
                          <w:p w14:paraId="6CCB6FEA" w14:textId="4646F01A" w:rsidR="00B23497" w:rsidRPr="002E54F2" w:rsidRDefault="003B3F69" w:rsidP="002E54F2">
                            <w:pPr>
                              <w:spacing w:after="0"/>
                              <w:rPr>
                                <w:sz w:val="18"/>
                                <w:szCs w:val="18"/>
                              </w:rPr>
                            </w:pPr>
                            <w:r w:rsidRPr="002E54F2">
                              <w:rPr>
                                <w:sz w:val="18"/>
                                <w:szCs w:val="18"/>
                              </w:rPr>
                              <w:t>LG1</w:t>
                            </w:r>
                            <w:r w:rsidR="002E54F2" w:rsidRPr="002E54F2">
                              <w:rPr>
                                <w:sz w:val="18"/>
                                <w:szCs w:val="18"/>
                              </w:rPr>
                              <w:t xml:space="preserve"> &amp; 2</w:t>
                            </w:r>
                            <w:r w:rsidRPr="002E54F2">
                              <w:rPr>
                                <w:sz w:val="18"/>
                                <w:szCs w:val="18"/>
                              </w:rPr>
                              <w:t xml:space="preserve">: </w:t>
                            </w:r>
                            <w:r w:rsidR="002E54F2" w:rsidRPr="002E54F2">
                              <w:rPr>
                                <w:sz w:val="18"/>
                                <w:szCs w:val="18"/>
                              </w:rPr>
                              <w:t>Knowledge and application  Links to KS3 units:  Yr7 Population and Migration, Africa; Yr 8 Asia. Links to KS4 GCSE units: Development dynamics; Challenges in an urbanising world; Consuming energy. Links to KS5 A level units: Yr 12 Globalisation; Yr 13 Superpowers and Migration, identity and sovereignty.</w:t>
                            </w:r>
                            <w:r w:rsidR="002E54F2" w:rsidRPr="002E54F2">
                              <w:rPr>
                                <w:sz w:val="18"/>
                                <w:szCs w:val="18"/>
                              </w:rPr>
                              <w:tab/>
                            </w:r>
                          </w:p>
                          <w:p w14:paraId="3F72939A" w14:textId="77777777" w:rsidR="00CB517E" w:rsidRPr="002E54F2" w:rsidRDefault="00CB517E" w:rsidP="002E54F2">
                            <w:pPr>
                              <w:spacing w:after="0"/>
                              <w:rPr>
                                <w:sz w:val="18"/>
                                <w:szCs w:val="18"/>
                              </w:rPr>
                            </w:pPr>
                          </w:p>
                          <w:p w14:paraId="240EECB3" w14:textId="08A6ACBF" w:rsidR="00CB517E" w:rsidRPr="002E54F2" w:rsidRDefault="00B23497" w:rsidP="002E54F2">
                            <w:pPr>
                              <w:spacing w:after="0"/>
                              <w:ind w:left="1440" w:hanging="1440"/>
                              <w:rPr>
                                <w:color w:val="000000" w:themeColor="text1"/>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E54F2">
                              <w:rPr>
                                <w:sz w:val="18"/>
                                <w:szCs w:val="18"/>
                              </w:rPr>
                              <w:t xml:space="preserve">LG3: </w:t>
                            </w:r>
                            <w:r w:rsidR="002E54F2" w:rsidRPr="002E54F2">
                              <w:rPr>
                                <w:sz w:val="18"/>
                                <w:szCs w:val="18"/>
                              </w:rPr>
                              <w:t>Skills</w:t>
                            </w:r>
                            <w:r w:rsidR="002E54F2" w:rsidRPr="002E54F2">
                              <w:rPr>
                                <w:sz w:val="18"/>
                                <w:szCs w:val="18"/>
                              </w:rPr>
                              <w:tab/>
                              <w:t xml:space="preserve"> Empathy- being able to understand other people’s perspectives is valuable in many subjects. </w:t>
                            </w:r>
                            <w:r w:rsidR="002E54F2" w:rsidRPr="002E54F2">
                              <w:rPr>
                                <w:color w:val="000000" w:themeColor="text1"/>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Percentages, ranking, ratios, numeric comparison, choropleth links to maths. These skills are also used in GCSE and A Level Geography</w:t>
                            </w:r>
                            <w:r w:rsidR="002E54F2">
                              <w:rPr>
                                <w:color w:val="000000" w:themeColor="text1"/>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1611="http://schemas.microsoft.com/office/drawing/2016/11/main" xmlns:a14="http://schemas.microsoft.com/office/drawing/2010/main" xmlns:pic="http://schemas.openxmlformats.org/drawingml/2006/picture" xmlns:a="http://schemas.openxmlformats.org/drawingml/2006/main">
            <w:pict>
              <v:shape id="Text Box 6" style="position:absolute;margin-left:8.35pt;margin-top:706pt;width:530.25pt;height:97.05pt;z-index:2516587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28" fillcolor="white [3201]"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" w14:anchorId="0AE3DC0D">
                <v:textbox>
                  <w:txbxContent>
                    <w:p w:rsidRPr="002E54F2" w:rsidR="00471B37" w:rsidP="002E54F2" w:rsidRDefault="007D0FDE" w14:paraId="092FFFBE" w14:textId="53C2010D">
                      <w:pPr>
                        <w:spacing w:after="0"/>
                        <w:rPr>
                          <w:b/>
                          <w:sz w:val="18"/>
                          <w:szCs w:val="18"/>
                        </w:rPr>
                      </w:pPr>
                      <w:r w:rsidRPr="00E048FE">
                        <w:rPr>
                          <w:b/>
                          <w:sz w:val="20"/>
                        </w:rPr>
                        <w:t xml:space="preserve">Links: </w:t>
                      </w:r>
                    </w:p>
                    <w:p w:rsidRPr="002E54F2" w:rsidR="00B23497" w:rsidP="002E54F2" w:rsidRDefault="003B3F69" w14:paraId="6CCB6FEA" w14:textId="4646F01A">
                      <w:pPr>
                        <w:spacing w:after="0"/>
                        <w:rPr>
                          <w:sz w:val="18"/>
                          <w:szCs w:val="18"/>
                        </w:rPr>
                      </w:pPr>
                      <w:r w:rsidRPr="002E54F2">
                        <w:rPr>
                          <w:sz w:val="18"/>
                          <w:szCs w:val="18"/>
                        </w:rPr>
                        <w:t>LG1</w:t>
                      </w:r>
                      <w:r w:rsidRPr="002E54F2" w:rsidR="002E54F2">
                        <w:rPr>
                          <w:sz w:val="18"/>
                          <w:szCs w:val="18"/>
                        </w:rPr>
                        <w:t xml:space="preserve"> &amp; 2</w:t>
                      </w:r>
                      <w:r w:rsidRPr="002E54F2">
                        <w:rPr>
                          <w:sz w:val="18"/>
                          <w:szCs w:val="18"/>
                        </w:rPr>
                        <w:t xml:space="preserve">: </w:t>
                      </w:r>
                      <w:r w:rsidRPr="002E54F2" w:rsidR="002E54F2">
                        <w:rPr>
                          <w:sz w:val="18"/>
                          <w:szCs w:val="18"/>
                        </w:rPr>
                        <w:t xml:space="preserve">Knowledge and </w:t>
                      </w:r>
                      <w:proofErr w:type="gramStart"/>
                      <w:r w:rsidRPr="002E54F2" w:rsidR="002E54F2">
                        <w:rPr>
                          <w:sz w:val="18"/>
                          <w:szCs w:val="18"/>
                        </w:rPr>
                        <w:t>application  Links</w:t>
                      </w:r>
                      <w:proofErr w:type="gramEnd"/>
                      <w:r w:rsidRPr="002E54F2" w:rsidR="002E54F2">
                        <w:rPr>
                          <w:sz w:val="18"/>
                          <w:szCs w:val="18"/>
                        </w:rPr>
                        <w:t xml:space="preserve"> to KS3 units:  </w:t>
                      </w:r>
                      <w:proofErr w:type="spellStart"/>
                      <w:r w:rsidRPr="002E54F2" w:rsidR="002E54F2">
                        <w:rPr>
                          <w:sz w:val="18"/>
                          <w:szCs w:val="18"/>
                        </w:rPr>
                        <w:t>Yr7</w:t>
                      </w:r>
                      <w:proofErr w:type="spellEnd"/>
                      <w:r w:rsidRPr="002E54F2" w:rsidR="002E54F2">
                        <w:rPr>
                          <w:sz w:val="18"/>
                          <w:szCs w:val="18"/>
                        </w:rPr>
                        <w:t xml:space="preserve"> Population and Migration, Africa; Yr 8 Asia. Links to KS4 GCSE units: Development dynamics; Challenges in an urbanising world; Consuming energy. Links to KS5 A level units: Yr 12 Globalisation; Yr 13 Superpowers and Migration, identity and sovereignty.</w:t>
                      </w:r>
                      <w:r w:rsidRPr="002E54F2" w:rsidR="002E54F2">
                        <w:rPr>
                          <w:sz w:val="18"/>
                          <w:szCs w:val="18"/>
                        </w:rPr>
                        <w:tab/>
                      </w:r>
                    </w:p>
                    <w:p w:rsidRPr="002E54F2" w:rsidR="00CB517E" w:rsidP="002E54F2" w:rsidRDefault="00CB517E" w14:paraId="3F72939A" w14:textId="77777777">
                      <w:pPr>
                        <w:spacing w:after="0"/>
                        <w:rPr>
                          <w:sz w:val="18"/>
                          <w:szCs w:val="18"/>
                        </w:rPr>
                      </w:pPr>
                    </w:p>
                    <w:p w:rsidRPr="002E54F2" w:rsidR="00CB517E" w:rsidP="002E54F2" w:rsidRDefault="00B23497" w14:paraId="240EECB3" w14:textId="08A6ACBF">
                      <w:pPr>
                        <w:spacing w:after="0"/>
                        <w:ind w:left="1440" w:hanging="1440"/>
                        <w:rPr>
                          <w:color w:val="000000" w:themeColor="text1"/>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E54F2">
                        <w:rPr>
                          <w:sz w:val="18"/>
                          <w:szCs w:val="18"/>
                        </w:rPr>
                        <w:t xml:space="preserve">LG3: </w:t>
                      </w:r>
                      <w:r w:rsidRPr="002E54F2" w:rsidR="002E54F2">
                        <w:rPr>
                          <w:sz w:val="18"/>
                          <w:szCs w:val="18"/>
                        </w:rPr>
                        <w:t>Skills</w:t>
                      </w:r>
                      <w:r w:rsidRPr="002E54F2" w:rsidR="002E54F2">
                        <w:rPr>
                          <w:sz w:val="18"/>
                          <w:szCs w:val="18"/>
                        </w:rPr>
                        <w:tab/>
                        <w:t xml:space="preserve"> Empathy- being able to understand other people’s perspectives is valuable in many subjects. </w:t>
                      </w:r>
                      <w:r w:rsidRPr="002E54F2" w:rsidR="002E54F2">
                        <w:rPr>
                          <w:color w:val="000000" w:themeColor="text1"/>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Percentages, ranking, ratios, numeric comparison, choropleth links to maths. These skills are also used in GCSE and A Level Geography</w:t>
                      </w:r>
                      <w:r w:rsidR="002E54F2">
                        <w:rPr>
                          <w:color w:val="000000" w:themeColor="text1"/>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txbxContent>
                </v:textbox>
                <w10:wrap anchorx="margin"/>
              </v:shape>
            </w:pict>
          </mc:Fallback>
        </mc:AlternateContent>
      </w:r>
    </w:p>
    <w:sectPr w:rsidR="00471B37" w:rsidSect="00525CF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BA"/>
    <w:rsid w:val="00033CD4"/>
    <w:rsid w:val="000542F1"/>
    <w:rsid w:val="000A4ADB"/>
    <w:rsid w:val="000B079A"/>
    <w:rsid w:val="000E345E"/>
    <w:rsid w:val="000F0257"/>
    <w:rsid w:val="00103EA4"/>
    <w:rsid w:val="001C3968"/>
    <w:rsid w:val="001E6A96"/>
    <w:rsid w:val="001E7AF2"/>
    <w:rsid w:val="00274AAC"/>
    <w:rsid w:val="002A28AD"/>
    <w:rsid w:val="002B2D03"/>
    <w:rsid w:val="002E54F2"/>
    <w:rsid w:val="002F259E"/>
    <w:rsid w:val="0033675A"/>
    <w:rsid w:val="00341600"/>
    <w:rsid w:val="003459B1"/>
    <w:rsid w:val="003B3F69"/>
    <w:rsid w:val="003C0FD7"/>
    <w:rsid w:val="003C6DFD"/>
    <w:rsid w:val="003E3D55"/>
    <w:rsid w:val="00470D54"/>
    <w:rsid w:val="00471B37"/>
    <w:rsid w:val="0049798B"/>
    <w:rsid w:val="004C50D5"/>
    <w:rsid w:val="004D42C0"/>
    <w:rsid w:val="004D4AD1"/>
    <w:rsid w:val="00500F22"/>
    <w:rsid w:val="00523203"/>
    <w:rsid w:val="00525CF4"/>
    <w:rsid w:val="00561329"/>
    <w:rsid w:val="00584245"/>
    <w:rsid w:val="005C534D"/>
    <w:rsid w:val="00642A9E"/>
    <w:rsid w:val="00703757"/>
    <w:rsid w:val="00731D7C"/>
    <w:rsid w:val="00761238"/>
    <w:rsid w:val="0079299F"/>
    <w:rsid w:val="007955C7"/>
    <w:rsid w:val="007D0FDE"/>
    <w:rsid w:val="007D3C38"/>
    <w:rsid w:val="007D4110"/>
    <w:rsid w:val="007F5001"/>
    <w:rsid w:val="00827835"/>
    <w:rsid w:val="00831F97"/>
    <w:rsid w:val="008A1A2A"/>
    <w:rsid w:val="008B5004"/>
    <w:rsid w:val="008D491A"/>
    <w:rsid w:val="008E416C"/>
    <w:rsid w:val="00964825"/>
    <w:rsid w:val="00971232"/>
    <w:rsid w:val="009D38B1"/>
    <w:rsid w:val="009D7C2F"/>
    <w:rsid w:val="009F6D57"/>
    <w:rsid w:val="00A220FA"/>
    <w:rsid w:val="00A4322C"/>
    <w:rsid w:val="00A46C54"/>
    <w:rsid w:val="00A55E19"/>
    <w:rsid w:val="00A962AA"/>
    <w:rsid w:val="00AA2260"/>
    <w:rsid w:val="00AB04F0"/>
    <w:rsid w:val="00AE0ABA"/>
    <w:rsid w:val="00B23497"/>
    <w:rsid w:val="00B24E5E"/>
    <w:rsid w:val="00B426A7"/>
    <w:rsid w:val="00B85982"/>
    <w:rsid w:val="00BC1C13"/>
    <w:rsid w:val="00C010E9"/>
    <w:rsid w:val="00C46DA0"/>
    <w:rsid w:val="00C65015"/>
    <w:rsid w:val="00C7069B"/>
    <w:rsid w:val="00CB517E"/>
    <w:rsid w:val="00CE49C5"/>
    <w:rsid w:val="00CF22B5"/>
    <w:rsid w:val="00CF284B"/>
    <w:rsid w:val="00D137E1"/>
    <w:rsid w:val="00D200DA"/>
    <w:rsid w:val="00D4510B"/>
    <w:rsid w:val="00D74C36"/>
    <w:rsid w:val="00DF21BB"/>
    <w:rsid w:val="00E048FE"/>
    <w:rsid w:val="00E27C22"/>
    <w:rsid w:val="00E50992"/>
    <w:rsid w:val="00E54214"/>
    <w:rsid w:val="00E85B48"/>
    <w:rsid w:val="00E904C9"/>
    <w:rsid w:val="00ED03D4"/>
    <w:rsid w:val="00ED2C4D"/>
    <w:rsid w:val="00EE2537"/>
    <w:rsid w:val="00F15695"/>
    <w:rsid w:val="00FF504C"/>
    <w:rsid w:val="4B1A93F0"/>
    <w:rsid w:val="63440089"/>
    <w:rsid w:val="6BFCD1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4D36"/>
  <w15:chartTrackingRefBased/>
  <w15:docId w15:val="{1D2CBA0C-EE4B-4061-BE80-3F121D85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9C5"/>
    <w:pPr>
      <w:ind w:left="720"/>
      <w:contextualSpacing/>
    </w:pPr>
  </w:style>
  <w:style w:type="paragraph" w:styleId="BalloonText">
    <w:name w:val="Balloon Text"/>
    <w:basedOn w:val="Normal"/>
    <w:link w:val="BalloonTextChar"/>
    <w:uiPriority w:val="99"/>
    <w:semiHidden/>
    <w:unhideWhenUsed/>
    <w:rsid w:val="000F0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257"/>
    <w:rPr>
      <w:rFonts w:ascii="Segoe UI" w:hAnsi="Segoe UI" w:cs="Segoe UI"/>
      <w:sz w:val="18"/>
      <w:szCs w:val="18"/>
    </w:rPr>
  </w:style>
  <w:style w:type="character" w:styleId="Hyperlink">
    <w:name w:val="Hyperlink"/>
    <w:basedOn w:val="DefaultParagraphFont"/>
    <w:uiPriority w:val="99"/>
    <w:unhideWhenUsed/>
    <w:rsid w:val="000F0257"/>
    <w:rPr>
      <w:color w:val="0563C1" w:themeColor="hyperlink"/>
      <w:u w:val="single"/>
    </w:rPr>
  </w:style>
  <w:style w:type="character" w:styleId="UnresolvedMention">
    <w:name w:val="Unresolved Mention"/>
    <w:basedOn w:val="DefaultParagraphFont"/>
    <w:uiPriority w:val="99"/>
    <w:semiHidden/>
    <w:unhideWhenUsed/>
    <w:rsid w:val="000F0257"/>
    <w:rPr>
      <w:color w:val="605E5C"/>
      <w:shd w:val="clear" w:color="auto" w:fill="E1DFDD"/>
    </w:rPr>
  </w:style>
  <w:style w:type="table" w:styleId="TableGrid">
    <w:name w:val="Table Grid"/>
    <w:basedOn w:val="TableNormal"/>
    <w:uiPriority w:val="39"/>
    <w:rsid w:val="00A4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88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ia.gov/library/publications/the-world-factbook/" TargetMode="External"/><Relationship Id="rId18" Type="http://schemas.openxmlformats.org/officeDocument/2006/relationships/hyperlink" Target="https://www.gapminder.org/" TargetMode="External"/><Relationship Id="rId26" Type="http://schemas.openxmlformats.org/officeDocument/2006/relationships/hyperlink" Target="https://www.cia.gov/library/publications/the-world-factbook/" TargetMode="External"/><Relationship Id="rId21" Type="http://schemas.openxmlformats.org/officeDocument/2006/relationships/hyperlink" Target="http://www.beyondgoodintentionsfilms.com/about_the_film_series.php" TargetMode="External"/><Relationship Id="rId34" Type="http://schemas.openxmlformats.org/officeDocument/2006/relationships/hyperlink" Target="http://www.beyondgoodintentionsfilms.com/about_the_film_series.php" TargetMode="External"/><Relationship Id="rId7" Type="http://schemas.openxmlformats.org/officeDocument/2006/relationships/webSettings" Target="webSettings.xml"/><Relationship Id="rId12" Type="http://schemas.openxmlformats.org/officeDocument/2006/relationships/hyperlink" Target="https://www.gapminder.org/" TargetMode="External"/><Relationship Id="rId17" Type="http://schemas.openxmlformats.org/officeDocument/2006/relationships/hyperlink" Target="https://www.povertyinc.org/" TargetMode="External"/><Relationship Id="rId25" Type="http://schemas.openxmlformats.org/officeDocument/2006/relationships/hyperlink" Target="https://www.gapminder.org/" TargetMode="External"/><Relationship Id="rId33" Type="http://schemas.openxmlformats.org/officeDocument/2006/relationships/hyperlink" Target="https://vimeo.com/ondemand/livingononedollar/176783281?autoplay=1"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irlrising.org/" TargetMode="External"/><Relationship Id="rId20" Type="http://schemas.openxmlformats.org/officeDocument/2006/relationships/hyperlink" Target="https://vimeo.com/ondemand/livingononedollar/176783281?autoplay=1" TargetMode="External"/><Relationship Id="rId29" Type="http://schemas.openxmlformats.org/officeDocument/2006/relationships/hyperlink" Target="https://girlrising.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3.png"/><Relationship Id="rId32" Type="http://schemas.openxmlformats.org/officeDocument/2006/relationships/hyperlink" Target="https://www.cia.gov/library/publications/the-world-factbook/"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beyondgoodintentionsfilms.com/about_the_film_series.php" TargetMode="External"/><Relationship Id="rId23" Type="http://schemas.openxmlformats.org/officeDocument/2006/relationships/hyperlink" Target="https://www.povertyinc.org/" TargetMode="External"/><Relationship Id="rId28" Type="http://schemas.openxmlformats.org/officeDocument/2006/relationships/hyperlink" Target="http://www.beyondgoodintentionsfilms.com/about_the_film_series.php" TargetMode="External"/><Relationship Id="rId36" Type="http://schemas.openxmlformats.org/officeDocument/2006/relationships/hyperlink" Target="https://www.povertyinc.org/" TargetMode="External"/><Relationship Id="rId19" Type="http://schemas.openxmlformats.org/officeDocument/2006/relationships/hyperlink" Target="https://www.cia.gov/library/publications/the-world-factbook/" TargetMode="External"/><Relationship Id="rId31" Type="http://schemas.openxmlformats.org/officeDocument/2006/relationships/hyperlink" Target="https://www.gapminder.org/" TargetMode="External"/><Relationship Id="rId4" Type="http://schemas.openxmlformats.org/officeDocument/2006/relationships/customXml" Target="../customXml/item4.xml"/><Relationship Id="rId9" Type="http://schemas.openxmlformats.org/officeDocument/2006/relationships/hyperlink" Target="https://commons.wikimedia.org/wiki/File:Thumbs_up_font_awesome.svg" TargetMode="External"/><Relationship Id="rId14" Type="http://schemas.openxmlformats.org/officeDocument/2006/relationships/hyperlink" Target="https://vimeo.com/ondemand/livingononedollar/176783281?autoplay=1" TargetMode="External"/><Relationship Id="rId22" Type="http://schemas.openxmlformats.org/officeDocument/2006/relationships/hyperlink" Target="https://girlrising.org/" TargetMode="External"/><Relationship Id="rId27" Type="http://schemas.openxmlformats.org/officeDocument/2006/relationships/hyperlink" Target="https://vimeo.com/ondemand/livingononedollar/176783281?autoplay=1" TargetMode="External"/><Relationship Id="rId30" Type="http://schemas.openxmlformats.org/officeDocument/2006/relationships/hyperlink" Target="https://www.povertyinc.org/" TargetMode="External"/><Relationship Id="rId35" Type="http://schemas.openxmlformats.org/officeDocument/2006/relationships/hyperlink" Target="https://girlrising.org/" TargetMode="External"/><Relationship Id="rId8" Type="http://schemas.openxmlformats.org/officeDocument/2006/relationships/image" Target="media/image1.png"/><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umber1 xmlns="1c2ace7b-0193-49d6-b28f-a6c5f1daf0a8" xsi:nil="true"/>
    <Number xmlns="1c2ace7b-0193-49d6-b28f-a6c5f1daf0a8">1</Number>
    <TaxCatchAll xmlns="3cde8ce8-497b-4d58-ad3b-77e996642cc8" xsi:nil="true"/>
    <lcf76f155ced4ddcb4097134ff3c332f xmlns="1c2ace7b-0193-49d6-b28f-a6c5f1daf0a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F0E80F59BB104798E222572B3D5FDE" ma:contentTypeVersion="18" ma:contentTypeDescription="Create a new document." ma:contentTypeScope="" ma:versionID="4c99977c63519e53fd17bdf16ae03dcc">
  <xsd:schema xmlns:xsd="http://www.w3.org/2001/XMLSchema" xmlns:xs="http://www.w3.org/2001/XMLSchema" xmlns:p="http://schemas.microsoft.com/office/2006/metadata/properties" xmlns:ns2="3cde8ce8-497b-4d58-ad3b-77e996642cc8" xmlns:ns3="1c2ace7b-0193-49d6-b28f-a6c5f1daf0a8" targetNamespace="http://schemas.microsoft.com/office/2006/metadata/properties" ma:root="true" ma:fieldsID="ae1149d02e8c8d9bb97ba4584c6f987b" ns2:_="" ns3:_="">
    <xsd:import namespace="3cde8ce8-497b-4d58-ad3b-77e996642cc8"/>
    <xsd:import namespace="1c2ace7b-0193-49d6-b28f-a6c5f1daf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Number" minOccurs="0"/>
                <xsd:element ref="ns3:Number1"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ce8-497b-4d58-ad3b-77e996642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d68db6e8-8e3f-4f32-be5c-77757f75b656}" ma:internalName="TaxCatchAll" ma:showField="CatchAllData" ma:web="3cde8ce8-497b-4d58-ad3b-77e996642c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2ace7b-0193-49d6-b28f-a6c5f1daf0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Number" ma:index="21" nillable="true" ma:displayName="Number" ma:default="1" ma:format="Dropdown" ma:internalName="Number" ma:percentage="FALSE">
      <xsd:simpleType>
        <xsd:restriction base="dms:Number"/>
      </xsd:simpleType>
    </xsd:element>
    <xsd:element name="Number1" ma:index="22" nillable="true" ma:displayName="Number1" ma:format="Dropdown" ma:internalName="Number1" ma:percentage="FALSE">
      <xsd:simpleType>
        <xsd:restriction base="dms:Number">
          <xsd:maxInclusive value="100"/>
          <xsd:minInclusive value="1"/>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2F3DEC-B668-4D29-9B9C-A054974308E7}">
  <ds:schemaRefs>
    <ds:schemaRef ds:uri="http://schemas.openxmlformats.org/officeDocument/2006/bibliography"/>
  </ds:schemaRefs>
</ds:datastoreItem>
</file>

<file path=customXml/itemProps2.xml><?xml version="1.0" encoding="utf-8"?>
<ds:datastoreItem xmlns:ds="http://schemas.openxmlformats.org/officeDocument/2006/customXml" ds:itemID="{FFD825FF-2ED0-4064-8AE3-B1EE90CA2DB8}">
  <ds:schemaRefs>
    <ds:schemaRef ds:uri="http://schemas.microsoft.com/office/2006/metadata/properties"/>
    <ds:schemaRef ds:uri="http://schemas.microsoft.com/office/infopath/2007/PartnerControls"/>
    <ds:schemaRef ds:uri="1c2ace7b-0193-49d6-b28f-a6c5f1daf0a8"/>
    <ds:schemaRef ds:uri="3cde8ce8-497b-4d58-ad3b-77e996642cc8"/>
  </ds:schemaRefs>
</ds:datastoreItem>
</file>

<file path=customXml/itemProps3.xml><?xml version="1.0" encoding="utf-8"?>
<ds:datastoreItem xmlns:ds="http://schemas.openxmlformats.org/officeDocument/2006/customXml" ds:itemID="{EE8A14AF-83FD-48A1-A824-2B7DBA411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e8ce8-497b-4d58-ad3b-77e996642cc8"/>
    <ds:schemaRef ds:uri="1c2ace7b-0193-49d6-b28f-a6c5f1daf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CB55CE-E318-4D1D-ADEA-60C6061451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808</Words>
  <Characters>4607</Characters>
  <Application>Microsoft Office Word</Application>
  <DocSecurity>0</DocSecurity>
  <Lines>38</Lines>
  <Paragraphs>10</Paragraphs>
  <ScaleCrop>false</ScaleCrop>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Farrington, Sam</cp:lastModifiedBy>
  <cp:revision>29</cp:revision>
  <cp:lastPrinted>2019-09-25T15:48:00Z</cp:lastPrinted>
  <dcterms:created xsi:type="dcterms:W3CDTF">2019-09-18T16:05:00Z</dcterms:created>
  <dcterms:modified xsi:type="dcterms:W3CDTF">2022-07-11T22:59:00Z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0x0101005BF0E80F59BB104798E222572B3D5FDE</vt:lpwstr>
  </property>
  <property fmtid="{D5CDD505-2E9C-101B-9397-08002B2CF9AE}" pid="3" name="MediaServiceImageTags">
    <vt:lpwstr/>
  </property>
</Properties>
</file>