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099"/>
        <w:gridCol w:w="2475"/>
        <w:gridCol w:w="1707"/>
        <w:gridCol w:w="726"/>
        <w:gridCol w:w="609"/>
        <w:gridCol w:w="711"/>
      </w:tblGrid>
      <w:tr w:rsidR="000F0257" w:rsidRPr="001C3B09" w14:paraId="3F929C82" w14:textId="03B0101A" w:rsidTr="5D9FFBB3">
        <w:trPr>
          <w:trHeight w:val="360"/>
        </w:trPr>
        <w:tc>
          <w:tcPr>
            <w:tcW w:w="2263" w:type="dxa"/>
            <w:vAlign w:val="center"/>
          </w:tcPr>
          <w:p w14:paraId="28B4EA70" w14:textId="30EFC049" w:rsidR="00E85B48" w:rsidRPr="001C3B09" w:rsidRDefault="00C33802" w:rsidP="00E904C9">
            <w:pPr>
              <w:jc w:val="center"/>
              <w:rPr>
                <w:b/>
                <w:sz w:val="24"/>
                <w:szCs w:val="24"/>
              </w:rPr>
            </w:pPr>
            <w:r>
              <w:rPr>
                <w:b/>
                <w:sz w:val="24"/>
                <w:szCs w:val="24"/>
              </w:rPr>
              <w:t xml:space="preserve">Year 1 </w:t>
            </w:r>
            <w:r w:rsidR="00747D42">
              <w:rPr>
                <w:b/>
                <w:sz w:val="24"/>
                <w:szCs w:val="24"/>
              </w:rPr>
              <w:t>Statistics</w:t>
            </w:r>
            <w:r>
              <w:rPr>
                <w:b/>
                <w:sz w:val="24"/>
                <w:szCs w:val="24"/>
              </w:rPr>
              <w:t xml:space="preserve"> </w:t>
            </w:r>
            <w:r w:rsidR="00FD2082">
              <w:rPr>
                <w:b/>
                <w:sz w:val="24"/>
                <w:szCs w:val="24"/>
              </w:rPr>
              <w:t>Units</w:t>
            </w:r>
          </w:p>
        </w:tc>
        <w:tc>
          <w:tcPr>
            <w:tcW w:w="8327"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5D9FFBB3">
        <w:trPr>
          <w:trHeight w:val="324"/>
        </w:trPr>
        <w:tc>
          <w:tcPr>
            <w:tcW w:w="2263" w:type="dxa"/>
            <w:vMerge w:val="restart"/>
          </w:tcPr>
          <w:p w14:paraId="72887347" w14:textId="52E1CB23" w:rsidR="000B079A" w:rsidRPr="001C3B09" w:rsidRDefault="000B079A" w:rsidP="00B24E5E">
            <w:pPr>
              <w:spacing w:after="0"/>
              <w:rPr>
                <w:sz w:val="24"/>
                <w:szCs w:val="24"/>
              </w:rPr>
            </w:pPr>
            <w:r w:rsidRPr="5D9FFBB3">
              <w:rPr>
                <w:sz w:val="24"/>
                <w:szCs w:val="24"/>
              </w:rPr>
              <w:t xml:space="preserve">In this unit you will </w:t>
            </w:r>
            <w:r w:rsidR="00A772B1" w:rsidRPr="5D9FFBB3">
              <w:rPr>
                <w:sz w:val="24"/>
                <w:szCs w:val="24"/>
              </w:rPr>
              <w:t xml:space="preserve">learn about </w:t>
            </w:r>
            <w:r w:rsidR="7793B4AF" w:rsidRPr="5D9FFBB3">
              <w:rPr>
                <w:sz w:val="24"/>
                <w:szCs w:val="24"/>
              </w:rPr>
              <w:t>statistics</w:t>
            </w:r>
            <w:r w:rsidR="00A772B1" w:rsidRPr="5D9FFBB3">
              <w:rPr>
                <w:sz w:val="24"/>
                <w:szCs w:val="24"/>
              </w:rPr>
              <w:t>.</w:t>
            </w:r>
            <w:r w:rsidRPr="5D9FFBB3">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2099"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5D9FFBB3">
        <w:trPr>
          <w:trHeight w:val="330"/>
        </w:trPr>
        <w:tc>
          <w:tcPr>
            <w:tcW w:w="2263" w:type="dxa"/>
            <w:vMerge/>
          </w:tcPr>
          <w:p w14:paraId="1DEC050A" w14:textId="77777777" w:rsidR="000B079A" w:rsidRPr="001C3B09" w:rsidRDefault="000B079A" w:rsidP="00B24E5E">
            <w:pPr>
              <w:spacing w:after="0"/>
              <w:rPr>
                <w:sz w:val="24"/>
                <w:szCs w:val="24"/>
              </w:rPr>
            </w:pPr>
          </w:p>
        </w:tc>
        <w:tc>
          <w:tcPr>
            <w:tcW w:w="4574"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6F6031">
            <w:pPr>
              <w:spacing w:after="0"/>
              <w:jc w:val="right"/>
              <w:rPr>
                <w:sz w:val="24"/>
                <w:szCs w:val="24"/>
              </w:rPr>
            </w:pPr>
          </w:p>
        </w:tc>
      </w:tr>
      <w:tr w:rsidR="000B079A" w:rsidRPr="001C3B09" w14:paraId="3843AE8E" w14:textId="3DEBBB0E" w:rsidTr="5D9FFBB3">
        <w:trPr>
          <w:trHeight w:val="285"/>
        </w:trPr>
        <w:tc>
          <w:tcPr>
            <w:tcW w:w="2263" w:type="dxa"/>
            <w:vMerge/>
          </w:tcPr>
          <w:p w14:paraId="76F948BB" w14:textId="77777777" w:rsidR="000B079A" w:rsidRPr="001C3B09" w:rsidRDefault="000B079A" w:rsidP="00B24E5E">
            <w:pPr>
              <w:spacing w:after="0"/>
              <w:rPr>
                <w:sz w:val="24"/>
                <w:szCs w:val="24"/>
              </w:rPr>
            </w:pPr>
          </w:p>
        </w:tc>
        <w:tc>
          <w:tcPr>
            <w:tcW w:w="4574"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5D9FFBB3">
        <w:trPr>
          <w:trHeight w:val="255"/>
        </w:trPr>
        <w:tc>
          <w:tcPr>
            <w:tcW w:w="2263" w:type="dxa"/>
            <w:vMerge/>
          </w:tcPr>
          <w:p w14:paraId="613FB33D" w14:textId="77777777" w:rsidR="000B079A" w:rsidRPr="001C3B09" w:rsidRDefault="000B079A" w:rsidP="00B24E5E">
            <w:pPr>
              <w:spacing w:after="0"/>
              <w:rPr>
                <w:sz w:val="24"/>
                <w:szCs w:val="24"/>
              </w:rPr>
            </w:pPr>
          </w:p>
        </w:tc>
        <w:tc>
          <w:tcPr>
            <w:tcW w:w="4574"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5D9FFBB3">
        <w:trPr>
          <w:trHeight w:val="270"/>
        </w:trPr>
        <w:tc>
          <w:tcPr>
            <w:tcW w:w="2263" w:type="dxa"/>
            <w:vMerge/>
          </w:tcPr>
          <w:p w14:paraId="098BF877" w14:textId="77777777" w:rsidR="000B079A" w:rsidRPr="001C3B09" w:rsidRDefault="000B079A" w:rsidP="00B24E5E">
            <w:pPr>
              <w:spacing w:after="0"/>
              <w:rPr>
                <w:sz w:val="24"/>
                <w:szCs w:val="24"/>
              </w:rPr>
            </w:pPr>
          </w:p>
        </w:tc>
        <w:tc>
          <w:tcPr>
            <w:tcW w:w="4574"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5D9FFBB3">
        <w:trPr>
          <w:trHeight w:val="315"/>
        </w:trPr>
        <w:tc>
          <w:tcPr>
            <w:tcW w:w="2263" w:type="dxa"/>
            <w:vMerge/>
          </w:tcPr>
          <w:p w14:paraId="02EE26FE" w14:textId="77777777" w:rsidR="000B079A" w:rsidRPr="001C3B09" w:rsidRDefault="000B079A" w:rsidP="00B24E5E">
            <w:pPr>
              <w:spacing w:after="0"/>
              <w:rPr>
                <w:sz w:val="24"/>
                <w:szCs w:val="24"/>
              </w:rPr>
            </w:pPr>
          </w:p>
        </w:tc>
        <w:tc>
          <w:tcPr>
            <w:tcW w:w="4574" w:type="dxa"/>
            <w:gridSpan w:val="2"/>
          </w:tcPr>
          <w:p w14:paraId="055A847E" w14:textId="77777777" w:rsidR="000B079A" w:rsidRPr="001C3B09" w:rsidRDefault="000B079A" w:rsidP="00B24E5E">
            <w:pPr>
              <w:spacing w:after="0"/>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5D9FFBB3">
        <w:trPr>
          <w:trHeight w:val="628"/>
        </w:trPr>
        <w:tc>
          <w:tcPr>
            <w:tcW w:w="2263"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6281"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w:pict>
                    <v:group id="Group 8" style="position:absolute;margin-left:1.4pt;margin-top:14.3pt;width:91.5pt;height:26.5pt;z-index:251657216" coordsize="11620,3365" o:spid="_x0000_s1026" w14:anchorId="0ABEDE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143;height:24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o:title="" r:id="rId10"/>
                      </v:shape>
                      <v:shape id="Picture 4" style="position:absolute;left:8477;top:381;width:3143;height:2425;rotation:1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o:title="" r:id="rId10"/>
                      </v:shape>
                      <v:shape id="Picture 5" style="position:absolute;left:4676;top:581;width:3143;height:2426;rotation: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o:title="" r:id="rId10"/>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747D42" w:rsidRPr="001C3B09" w14:paraId="58E06230" w14:textId="360435D8" w:rsidTr="5D9FFBB3">
        <w:trPr>
          <w:trHeight w:val="210"/>
        </w:trPr>
        <w:tc>
          <w:tcPr>
            <w:tcW w:w="2263" w:type="dxa"/>
            <w:vMerge w:val="restart"/>
          </w:tcPr>
          <w:p w14:paraId="59E8F3DE" w14:textId="5AEC64D0" w:rsidR="00747D42" w:rsidRPr="001C3B09" w:rsidRDefault="00747D42" w:rsidP="00747D42">
            <w:pPr>
              <w:spacing w:after="0"/>
              <w:rPr>
                <w:rFonts w:cstheme="minorHAnsi"/>
                <w:sz w:val="24"/>
                <w:szCs w:val="24"/>
              </w:rPr>
            </w:pPr>
            <w:r>
              <w:rPr>
                <w:rFonts w:cstheme="minorHAnsi"/>
                <w:b/>
                <w:sz w:val="24"/>
                <w:szCs w:val="24"/>
              </w:rPr>
              <w:t xml:space="preserve">Unit 1: </w:t>
            </w:r>
            <w:r w:rsidRPr="007F4E36">
              <w:rPr>
                <w:rFonts w:cstheme="minorHAnsi"/>
                <w:b/>
                <w:sz w:val="24"/>
                <w:szCs w:val="24"/>
              </w:rPr>
              <w:t>Data presentation and interpretation (part 1)</w:t>
            </w:r>
          </w:p>
        </w:tc>
        <w:tc>
          <w:tcPr>
            <w:tcW w:w="6281" w:type="dxa"/>
            <w:gridSpan w:val="3"/>
          </w:tcPr>
          <w:p w14:paraId="6211553F" w14:textId="5870E782" w:rsidR="00747D42" w:rsidRPr="001C3B09" w:rsidRDefault="00747D42" w:rsidP="00747D42">
            <w:pPr>
              <w:spacing w:after="0" w:line="240" w:lineRule="auto"/>
              <w:jc w:val="both"/>
              <w:rPr>
                <w:rFonts w:cstheme="minorHAnsi"/>
                <w:sz w:val="24"/>
                <w:szCs w:val="24"/>
              </w:rPr>
            </w:pPr>
            <w:r w:rsidRPr="006C1868">
              <w:rPr>
                <w:rFonts w:cstheme="minorHAnsi"/>
                <w:sz w:val="24"/>
                <w:szCs w:val="24"/>
              </w:rPr>
              <w:t>be able to calculate measures of location, mean, median and mode;</w:t>
            </w:r>
          </w:p>
        </w:tc>
        <w:tc>
          <w:tcPr>
            <w:tcW w:w="726" w:type="dxa"/>
          </w:tcPr>
          <w:p w14:paraId="000DA362" w14:textId="3DC6C58D" w:rsidR="00747D42" w:rsidRPr="001C3B09" w:rsidRDefault="00747D42" w:rsidP="00747D42">
            <w:pPr>
              <w:spacing w:after="0"/>
              <w:rPr>
                <w:rFonts w:cstheme="minorHAnsi"/>
                <w:sz w:val="24"/>
                <w:szCs w:val="24"/>
              </w:rPr>
            </w:pPr>
          </w:p>
        </w:tc>
        <w:tc>
          <w:tcPr>
            <w:tcW w:w="609" w:type="dxa"/>
          </w:tcPr>
          <w:p w14:paraId="1E5DF3EC" w14:textId="032C2859" w:rsidR="00747D42" w:rsidRPr="001C3B09" w:rsidRDefault="00747D42" w:rsidP="00747D42">
            <w:pPr>
              <w:spacing w:after="0"/>
              <w:rPr>
                <w:rFonts w:cstheme="minorHAnsi"/>
                <w:sz w:val="24"/>
                <w:szCs w:val="24"/>
              </w:rPr>
            </w:pPr>
          </w:p>
        </w:tc>
        <w:tc>
          <w:tcPr>
            <w:tcW w:w="711" w:type="dxa"/>
          </w:tcPr>
          <w:p w14:paraId="5A927ACE" w14:textId="30C6C78F" w:rsidR="00747D42" w:rsidRPr="001C3B09" w:rsidRDefault="00747D42" w:rsidP="00747D42">
            <w:pPr>
              <w:spacing w:after="0"/>
              <w:rPr>
                <w:rFonts w:cstheme="minorHAnsi"/>
                <w:sz w:val="24"/>
                <w:szCs w:val="24"/>
              </w:rPr>
            </w:pPr>
          </w:p>
        </w:tc>
      </w:tr>
      <w:tr w:rsidR="00747D42" w:rsidRPr="001C3B09" w14:paraId="6905CFC4" w14:textId="77777777" w:rsidTr="5D9FFBB3">
        <w:trPr>
          <w:trHeight w:val="225"/>
        </w:trPr>
        <w:tc>
          <w:tcPr>
            <w:tcW w:w="2263" w:type="dxa"/>
            <w:vMerge/>
          </w:tcPr>
          <w:p w14:paraId="498DDBB4" w14:textId="0BFED127" w:rsidR="00747D42" w:rsidRPr="001C3B09" w:rsidRDefault="00747D42" w:rsidP="00747D42">
            <w:pPr>
              <w:spacing w:after="0"/>
              <w:rPr>
                <w:rFonts w:cstheme="minorHAnsi"/>
                <w:sz w:val="24"/>
                <w:szCs w:val="24"/>
              </w:rPr>
            </w:pPr>
          </w:p>
        </w:tc>
        <w:tc>
          <w:tcPr>
            <w:tcW w:w="6281" w:type="dxa"/>
            <w:gridSpan w:val="3"/>
          </w:tcPr>
          <w:p w14:paraId="41477595" w14:textId="7E6E5B30" w:rsidR="00747D42" w:rsidRPr="001C3B09" w:rsidRDefault="00747D42" w:rsidP="00747D42">
            <w:pPr>
              <w:spacing w:after="0" w:line="240" w:lineRule="auto"/>
              <w:jc w:val="both"/>
              <w:rPr>
                <w:rFonts w:cstheme="minorHAnsi"/>
                <w:sz w:val="24"/>
                <w:szCs w:val="24"/>
              </w:rPr>
            </w:pPr>
            <w:r w:rsidRPr="006C1868">
              <w:rPr>
                <w:rFonts w:cstheme="minorHAnsi"/>
                <w:sz w:val="24"/>
                <w:szCs w:val="24"/>
              </w:rPr>
              <w:t>be able to calculate measures of variation, standard deviation, variance, range and interpercentile range;</w:t>
            </w:r>
          </w:p>
        </w:tc>
        <w:tc>
          <w:tcPr>
            <w:tcW w:w="726" w:type="dxa"/>
          </w:tcPr>
          <w:p w14:paraId="6232629A" w14:textId="0FC0279D" w:rsidR="00747D42" w:rsidRPr="001C3B09" w:rsidRDefault="00747D42" w:rsidP="00747D42">
            <w:pPr>
              <w:rPr>
                <w:rFonts w:cstheme="minorHAnsi"/>
                <w:sz w:val="24"/>
                <w:szCs w:val="24"/>
              </w:rPr>
            </w:pPr>
          </w:p>
        </w:tc>
        <w:tc>
          <w:tcPr>
            <w:tcW w:w="609" w:type="dxa"/>
          </w:tcPr>
          <w:p w14:paraId="41FDA276" w14:textId="2F5D9242" w:rsidR="00747D42" w:rsidRPr="001C3B09" w:rsidRDefault="00747D42" w:rsidP="00747D42">
            <w:pPr>
              <w:rPr>
                <w:rFonts w:cstheme="minorHAnsi"/>
                <w:sz w:val="24"/>
                <w:szCs w:val="24"/>
              </w:rPr>
            </w:pPr>
          </w:p>
        </w:tc>
        <w:tc>
          <w:tcPr>
            <w:tcW w:w="711" w:type="dxa"/>
          </w:tcPr>
          <w:p w14:paraId="3A4E4DA7" w14:textId="33343823" w:rsidR="00747D42" w:rsidRPr="001C3B09" w:rsidRDefault="00747D42" w:rsidP="00747D42">
            <w:pPr>
              <w:rPr>
                <w:rFonts w:cstheme="minorHAnsi"/>
                <w:sz w:val="24"/>
                <w:szCs w:val="24"/>
              </w:rPr>
            </w:pPr>
          </w:p>
        </w:tc>
      </w:tr>
      <w:tr w:rsidR="00747D42" w:rsidRPr="001C3B09" w14:paraId="15F1500E" w14:textId="77777777" w:rsidTr="5D9FFBB3">
        <w:trPr>
          <w:trHeight w:val="225"/>
        </w:trPr>
        <w:tc>
          <w:tcPr>
            <w:tcW w:w="2263" w:type="dxa"/>
            <w:vMerge/>
          </w:tcPr>
          <w:p w14:paraId="4F6B75A5" w14:textId="77777777" w:rsidR="00747D42" w:rsidRPr="001C3B09" w:rsidRDefault="00747D42" w:rsidP="00747D42">
            <w:pPr>
              <w:spacing w:after="0"/>
              <w:rPr>
                <w:rFonts w:cstheme="minorHAnsi"/>
                <w:sz w:val="24"/>
                <w:szCs w:val="24"/>
              </w:rPr>
            </w:pPr>
          </w:p>
        </w:tc>
        <w:tc>
          <w:tcPr>
            <w:tcW w:w="6281" w:type="dxa"/>
            <w:gridSpan w:val="3"/>
          </w:tcPr>
          <w:p w14:paraId="688D10BB" w14:textId="10F223A5" w:rsidR="00747D42" w:rsidRPr="000D038B" w:rsidRDefault="00747D42" w:rsidP="00747D42">
            <w:pPr>
              <w:spacing w:after="0" w:line="240" w:lineRule="auto"/>
              <w:jc w:val="both"/>
              <w:rPr>
                <w:rFonts w:cstheme="minorHAnsi"/>
              </w:rPr>
            </w:pPr>
            <w:r w:rsidRPr="006C1868">
              <w:rPr>
                <w:rFonts w:cstheme="minorHAnsi"/>
                <w:sz w:val="24"/>
                <w:szCs w:val="24"/>
              </w:rPr>
              <w:t>be able to interpret and draw inferences from summary statistics.</w:t>
            </w:r>
          </w:p>
        </w:tc>
        <w:tc>
          <w:tcPr>
            <w:tcW w:w="726" w:type="dxa"/>
          </w:tcPr>
          <w:p w14:paraId="06C7D551" w14:textId="77777777" w:rsidR="00747D42" w:rsidRPr="001C3B09" w:rsidRDefault="00747D42" w:rsidP="00747D42">
            <w:pPr>
              <w:rPr>
                <w:rFonts w:cstheme="minorHAnsi"/>
                <w:sz w:val="24"/>
                <w:szCs w:val="24"/>
              </w:rPr>
            </w:pPr>
          </w:p>
        </w:tc>
        <w:tc>
          <w:tcPr>
            <w:tcW w:w="609" w:type="dxa"/>
          </w:tcPr>
          <w:p w14:paraId="3B4F2FCF" w14:textId="77777777" w:rsidR="00747D42" w:rsidRPr="001C3B09" w:rsidRDefault="00747D42" w:rsidP="00747D42">
            <w:pPr>
              <w:rPr>
                <w:rFonts w:cstheme="minorHAnsi"/>
                <w:sz w:val="24"/>
                <w:szCs w:val="24"/>
              </w:rPr>
            </w:pPr>
          </w:p>
        </w:tc>
        <w:tc>
          <w:tcPr>
            <w:tcW w:w="711" w:type="dxa"/>
          </w:tcPr>
          <w:p w14:paraId="67E9F88E" w14:textId="77777777" w:rsidR="00747D42" w:rsidRPr="001C3B09" w:rsidRDefault="00747D42" w:rsidP="00747D42">
            <w:pPr>
              <w:rPr>
                <w:rFonts w:cstheme="minorHAnsi"/>
                <w:sz w:val="24"/>
                <w:szCs w:val="24"/>
              </w:rPr>
            </w:pPr>
          </w:p>
        </w:tc>
      </w:tr>
      <w:tr w:rsidR="00747D42" w:rsidRPr="001C3B09" w14:paraId="0FBDD03C" w14:textId="77777777" w:rsidTr="5D9FFBB3">
        <w:trPr>
          <w:trHeight w:val="225"/>
        </w:trPr>
        <w:tc>
          <w:tcPr>
            <w:tcW w:w="2263" w:type="dxa"/>
            <w:vMerge/>
          </w:tcPr>
          <w:p w14:paraId="63F525B8" w14:textId="22193692" w:rsidR="00747D42" w:rsidRPr="001C3B09" w:rsidRDefault="00747D42" w:rsidP="00747D42">
            <w:pPr>
              <w:spacing w:after="0"/>
              <w:rPr>
                <w:rFonts w:cstheme="minorHAnsi"/>
                <w:sz w:val="24"/>
                <w:szCs w:val="24"/>
              </w:rPr>
            </w:pPr>
          </w:p>
        </w:tc>
        <w:tc>
          <w:tcPr>
            <w:tcW w:w="6281" w:type="dxa"/>
            <w:gridSpan w:val="3"/>
          </w:tcPr>
          <w:p w14:paraId="4EB4E1E1" w14:textId="362DFF27" w:rsidR="00747D42" w:rsidRPr="001C3B09" w:rsidRDefault="00747D42" w:rsidP="00747D42">
            <w:pPr>
              <w:spacing w:after="0" w:line="240" w:lineRule="auto"/>
              <w:jc w:val="both"/>
              <w:rPr>
                <w:rFonts w:cstheme="minorHAnsi"/>
                <w:sz w:val="24"/>
                <w:szCs w:val="24"/>
              </w:rPr>
            </w:pPr>
            <w:r w:rsidRPr="006C1868">
              <w:rPr>
                <w:rFonts w:cstheme="minorHAnsi"/>
                <w:szCs w:val="24"/>
              </w:rPr>
              <w:t>Understand and use coding</w:t>
            </w:r>
          </w:p>
        </w:tc>
        <w:tc>
          <w:tcPr>
            <w:tcW w:w="726" w:type="dxa"/>
          </w:tcPr>
          <w:p w14:paraId="0C4A4D02" w14:textId="77777777" w:rsidR="00747D42" w:rsidRPr="001C3B09" w:rsidRDefault="00747D42" w:rsidP="00747D42">
            <w:pPr>
              <w:spacing w:after="0"/>
              <w:rPr>
                <w:rFonts w:cstheme="minorHAnsi"/>
                <w:sz w:val="24"/>
                <w:szCs w:val="24"/>
              </w:rPr>
            </w:pPr>
          </w:p>
        </w:tc>
        <w:tc>
          <w:tcPr>
            <w:tcW w:w="609" w:type="dxa"/>
          </w:tcPr>
          <w:p w14:paraId="1978F828" w14:textId="77777777" w:rsidR="00747D42" w:rsidRPr="001C3B09" w:rsidRDefault="00747D42" w:rsidP="00747D42">
            <w:pPr>
              <w:spacing w:after="0"/>
              <w:rPr>
                <w:rFonts w:cstheme="minorHAnsi"/>
                <w:sz w:val="24"/>
                <w:szCs w:val="24"/>
              </w:rPr>
            </w:pPr>
          </w:p>
        </w:tc>
        <w:tc>
          <w:tcPr>
            <w:tcW w:w="711" w:type="dxa"/>
          </w:tcPr>
          <w:p w14:paraId="50D4D35F" w14:textId="72B059F2" w:rsidR="00747D42" w:rsidRPr="001C3B09" w:rsidRDefault="00747D42" w:rsidP="00747D42">
            <w:pPr>
              <w:spacing w:after="0"/>
              <w:rPr>
                <w:rFonts w:cstheme="minorHAnsi"/>
                <w:sz w:val="24"/>
                <w:szCs w:val="24"/>
              </w:rPr>
            </w:pPr>
          </w:p>
        </w:tc>
      </w:tr>
      <w:tr w:rsidR="00747D42" w:rsidRPr="001C3B09" w14:paraId="0536636B" w14:textId="77777777" w:rsidTr="5D9FFBB3">
        <w:trPr>
          <w:trHeight w:val="225"/>
        </w:trPr>
        <w:tc>
          <w:tcPr>
            <w:tcW w:w="2263" w:type="dxa"/>
            <w:vMerge w:val="restart"/>
          </w:tcPr>
          <w:p w14:paraId="0A2C603D" w14:textId="6D04D420" w:rsidR="00747D42" w:rsidRPr="007F4E36" w:rsidRDefault="00747D42" w:rsidP="00747D42">
            <w:pPr>
              <w:spacing w:after="0"/>
              <w:rPr>
                <w:rFonts w:cstheme="minorHAnsi"/>
                <w:b/>
                <w:sz w:val="24"/>
                <w:szCs w:val="24"/>
              </w:rPr>
            </w:pPr>
            <w:r w:rsidRPr="007F4E36">
              <w:rPr>
                <w:rFonts w:cstheme="minorHAnsi"/>
                <w:b/>
                <w:sz w:val="24"/>
                <w:szCs w:val="24"/>
              </w:rPr>
              <w:t>U</w:t>
            </w:r>
            <w:r w:rsidR="001B6938">
              <w:rPr>
                <w:rFonts w:cstheme="minorHAnsi"/>
                <w:b/>
                <w:sz w:val="24"/>
                <w:szCs w:val="24"/>
              </w:rPr>
              <w:t>nit</w:t>
            </w:r>
            <w:r w:rsidRPr="007F4E36">
              <w:rPr>
                <w:rFonts w:cstheme="minorHAnsi"/>
                <w:b/>
                <w:sz w:val="24"/>
                <w:szCs w:val="24"/>
              </w:rPr>
              <w:t xml:space="preserve"> 2 : Data presentation and interpretation (part 2)</w:t>
            </w:r>
          </w:p>
          <w:p w14:paraId="4C7AC261" w14:textId="39E46611" w:rsidR="00747D42" w:rsidRPr="001C3B09" w:rsidRDefault="00747D42" w:rsidP="00747D42">
            <w:pPr>
              <w:spacing w:after="0"/>
              <w:rPr>
                <w:rFonts w:cstheme="minorHAnsi"/>
                <w:sz w:val="24"/>
                <w:szCs w:val="24"/>
              </w:rPr>
            </w:pPr>
          </w:p>
        </w:tc>
        <w:tc>
          <w:tcPr>
            <w:tcW w:w="6281" w:type="dxa"/>
            <w:gridSpan w:val="3"/>
          </w:tcPr>
          <w:p w14:paraId="1C7FE625" w14:textId="1D3257C4" w:rsidR="00747D42" w:rsidRPr="001C3B09" w:rsidRDefault="00747D42" w:rsidP="00747D42">
            <w:pPr>
              <w:spacing w:after="0" w:line="240" w:lineRule="auto"/>
              <w:jc w:val="both"/>
              <w:rPr>
                <w:rFonts w:cstheme="minorHAnsi"/>
                <w:sz w:val="24"/>
                <w:szCs w:val="24"/>
              </w:rPr>
            </w:pPr>
            <w:r w:rsidRPr="007A7335">
              <w:rPr>
                <w:rFonts w:cstheme="minorHAnsi"/>
                <w:sz w:val="24"/>
                <w:szCs w:val="24"/>
              </w:rPr>
              <w:t>know how to draw &amp; interpret diagrams ( box plots, cf diagrams,histograms) for single variable data;</w:t>
            </w:r>
          </w:p>
        </w:tc>
        <w:tc>
          <w:tcPr>
            <w:tcW w:w="726" w:type="dxa"/>
          </w:tcPr>
          <w:p w14:paraId="71ACEA49" w14:textId="77777777" w:rsidR="00747D42" w:rsidRPr="001C3B09" w:rsidRDefault="00747D42" w:rsidP="00747D42">
            <w:pPr>
              <w:spacing w:after="0"/>
              <w:rPr>
                <w:rFonts w:cstheme="minorHAnsi"/>
                <w:sz w:val="24"/>
                <w:szCs w:val="24"/>
              </w:rPr>
            </w:pPr>
          </w:p>
        </w:tc>
        <w:tc>
          <w:tcPr>
            <w:tcW w:w="609" w:type="dxa"/>
          </w:tcPr>
          <w:p w14:paraId="11A4F25A" w14:textId="77777777" w:rsidR="00747D42" w:rsidRPr="001C3B09" w:rsidRDefault="00747D42" w:rsidP="00747D42">
            <w:pPr>
              <w:spacing w:after="0"/>
              <w:rPr>
                <w:rFonts w:cstheme="minorHAnsi"/>
                <w:sz w:val="24"/>
                <w:szCs w:val="24"/>
              </w:rPr>
            </w:pPr>
          </w:p>
        </w:tc>
        <w:tc>
          <w:tcPr>
            <w:tcW w:w="711" w:type="dxa"/>
          </w:tcPr>
          <w:p w14:paraId="7FF215AC" w14:textId="77777777" w:rsidR="00747D42" w:rsidRPr="001C3B09" w:rsidRDefault="00747D42" w:rsidP="00747D42">
            <w:pPr>
              <w:spacing w:after="0"/>
              <w:rPr>
                <w:rFonts w:cstheme="minorHAnsi"/>
                <w:sz w:val="24"/>
                <w:szCs w:val="24"/>
              </w:rPr>
            </w:pPr>
          </w:p>
        </w:tc>
      </w:tr>
      <w:tr w:rsidR="00747D42" w:rsidRPr="001C3B09" w14:paraId="3BB51C01" w14:textId="77777777" w:rsidTr="5D9FFBB3">
        <w:trPr>
          <w:trHeight w:val="225"/>
        </w:trPr>
        <w:tc>
          <w:tcPr>
            <w:tcW w:w="2263" w:type="dxa"/>
            <w:vMerge/>
          </w:tcPr>
          <w:p w14:paraId="0025F6CF" w14:textId="77777777" w:rsidR="00747D42" w:rsidRPr="001C3B09" w:rsidRDefault="00747D42" w:rsidP="00747D42">
            <w:pPr>
              <w:spacing w:after="0"/>
              <w:rPr>
                <w:rFonts w:cstheme="minorHAnsi"/>
                <w:sz w:val="24"/>
                <w:szCs w:val="24"/>
              </w:rPr>
            </w:pPr>
          </w:p>
        </w:tc>
        <w:tc>
          <w:tcPr>
            <w:tcW w:w="6281" w:type="dxa"/>
            <w:gridSpan w:val="3"/>
          </w:tcPr>
          <w:p w14:paraId="4B7A0331" w14:textId="3B52160D" w:rsidR="00747D42" w:rsidRPr="001C3B09" w:rsidRDefault="00747D42" w:rsidP="00747D42">
            <w:pPr>
              <w:spacing w:after="0" w:line="240" w:lineRule="auto"/>
              <w:jc w:val="both"/>
              <w:rPr>
                <w:rFonts w:cstheme="minorHAnsi"/>
                <w:sz w:val="24"/>
                <w:szCs w:val="24"/>
              </w:rPr>
            </w:pPr>
            <w:r w:rsidRPr="007A7335">
              <w:rPr>
                <w:rFonts w:cstheme="minorHAnsi"/>
                <w:sz w:val="24"/>
                <w:szCs w:val="24"/>
              </w:rPr>
              <w:t>recognise and interpret possible outliers in data sets and statistical diagrams;</w:t>
            </w:r>
          </w:p>
        </w:tc>
        <w:tc>
          <w:tcPr>
            <w:tcW w:w="726" w:type="dxa"/>
          </w:tcPr>
          <w:p w14:paraId="22D95E26" w14:textId="77777777" w:rsidR="00747D42" w:rsidRPr="001C3B09" w:rsidRDefault="00747D42" w:rsidP="00747D42">
            <w:pPr>
              <w:spacing w:after="0"/>
              <w:rPr>
                <w:rFonts w:cstheme="minorHAnsi"/>
                <w:sz w:val="24"/>
                <w:szCs w:val="24"/>
              </w:rPr>
            </w:pPr>
          </w:p>
        </w:tc>
        <w:tc>
          <w:tcPr>
            <w:tcW w:w="609" w:type="dxa"/>
          </w:tcPr>
          <w:p w14:paraId="07FD9686" w14:textId="77777777" w:rsidR="00747D42" w:rsidRPr="001C3B09" w:rsidRDefault="00747D42" w:rsidP="00747D42">
            <w:pPr>
              <w:spacing w:after="0"/>
              <w:rPr>
                <w:rFonts w:cstheme="minorHAnsi"/>
                <w:sz w:val="24"/>
                <w:szCs w:val="24"/>
              </w:rPr>
            </w:pPr>
          </w:p>
        </w:tc>
        <w:tc>
          <w:tcPr>
            <w:tcW w:w="711" w:type="dxa"/>
          </w:tcPr>
          <w:p w14:paraId="2684476E" w14:textId="77777777" w:rsidR="00747D42" w:rsidRPr="001C3B09" w:rsidRDefault="00747D42" w:rsidP="00747D42">
            <w:pPr>
              <w:spacing w:after="0"/>
              <w:rPr>
                <w:rFonts w:cstheme="minorHAnsi"/>
                <w:sz w:val="24"/>
                <w:szCs w:val="24"/>
              </w:rPr>
            </w:pPr>
          </w:p>
        </w:tc>
      </w:tr>
      <w:tr w:rsidR="00747D42" w:rsidRPr="001C3B09" w14:paraId="2260D928" w14:textId="77777777" w:rsidTr="5D9FFBB3">
        <w:trPr>
          <w:trHeight w:val="225"/>
        </w:trPr>
        <w:tc>
          <w:tcPr>
            <w:tcW w:w="2263" w:type="dxa"/>
            <w:vMerge/>
          </w:tcPr>
          <w:p w14:paraId="5CECC051" w14:textId="77777777" w:rsidR="00747D42" w:rsidRPr="001C3B09" w:rsidRDefault="00747D42" w:rsidP="00747D42">
            <w:pPr>
              <w:spacing w:after="0"/>
              <w:rPr>
                <w:rFonts w:cstheme="minorHAnsi"/>
                <w:sz w:val="24"/>
                <w:szCs w:val="24"/>
              </w:rPr>
            </w:pPr>
          </w:p>
        </w:tc>
        <w:tc>
          <w:tcPr>
            <w:tcW w:w="6281" w:type="dxa"/>
            <w:gridSpan w:val="3"/>
          </w:tcPr>
          <w:p w14:paraId="019ABC98" w14:textId="38EC0E74" w:rsidR="00747D42" w:rsidRPr="001C3B09" w:rsidRDefault="00747D42" w:rsidP="00747D42">
            <w:pPr>
              <w:spacing w:after="0" w:line="240" w:lineRule="auto"/>
              <w:jc w:val="both"/>
              <w:rPr>
                <w:rFonts w:cstheme="minorHAnsi"/>
                <w:sz w:val="24"/>
                <w:szCs w:val="24"/>
              </w:rPr>
            </w:pPr>
            <w:r w:rsidRPr="007A7335">
              <w:rPr>
                <w:rFonts w:cstheme="minorHAnsi"/>
                <w:sz w:val="24"/>
                <w:szCs w:val="24"/>
              </w:rPr>
              <w:t>be able to compare two data sets</w:t>
            </w:r>
          </w:p>
        </w:tc>
        <w:tc>
          <w:tcPr>
            <w:tcW w:w="726" w:type="dxa"/>
          </w:tcPr>
          <w:p w14:paraId="2841CC8A" w14:textId="77777777" w:rsidR="00747D42" w:rsidRPr="001C3B09" w:rsidRDefault="00747D42" w:rsidP="00747D42">
            <w:pPr>
              <w:spacing w:after="0"/>
              <w:rPr>
                <w:rFonts w:cstheme="minorHAnsi"/>
                <w:sz w:val="24"/>
                <w:szCs w:val="24"/>
              </w:rPr>
            </w:pPr>
          </w:p>
        </w:tc>
        <w:tc>
          <w:tcPr>
            <w:tcW w:w="609" w:type="dxa"/>
          </w:tcPr>
          <w:p w14:paraId="7F50A23F" w14:textId="77777777" w:rsidR="00747D42" w:rsidRPr="001C3B09" w:rsidRDefault="00747D42" w:rsidP="00747D42">
            <w:pPr>
              <w:spacing w:after="0"/>
              <w:rPr>
                <w:rFonts w:cstheme="minorHAnsi"/>
                <w:sz w:val="24"/>
                <w:szCs w:val="24"/>
              </w:rPr>
            </w:pPr>
          </w:p>
        </w:tc>
        <w:tc>
          <w:tcPr>
            <w:tcW w:w="711" w:type="dxa"/>
          </w:tcPr>
          <w:p w14:paraId="536D479B" w14:textId="77777777" w:rsidR="00747D42" w:rsidRPr="001C3B09" w:rsidRDefault="00747D42" w:rsidP="00747D42">
            <w:pPr>
              <w:spacing w:after="0"/>
              <w:rPr>
                <w:rFonts w:cstheme="minorHAnsi"/>
                <w:sz w:val="24"/>
                <w:szCs w:val="24"/>
              </w:rPr>
            </w:pPr>
          </w:p>
        </w:tc>
      </w:tr>
      <w:tr w:rsidR="00747D42" w:rsidRPr="001C3B09" w14:paraId="29EFC7E4" w14:textId="77777777" w:rsidTr="5D9FFBB3">
        <w:trPr>
          <w:trHeight w:val="225"/>
        </w:trPr>
        <w:tc>
          <w:tcPr>
            <w:tcW w:w="2263" w:type="dxa"/>
            <w:vMerge/>
          </w:tcPr>
          <w:p w14:paraId="2D4257CC" w14:textId="77777777" w:rsidR="00747D42" w:rsidRPr="001C3B09" w:rsidRDefault="00747D42" w:rsidP="00747D42">
            <w:pPr>
              <w:spacing w:after="0"/>
              <w:rPr>
                <w:rFonts w:cstheme="minorHAnsi"/>
                <w:sz w:val="24"/>
                <w:szCs w:val="24"/>
              </w:rPr>
            </w:pPr>
          </w:p>
        </w:tc>
        <w:tc>
          <w:tcPr>
            <w:tcW w:w="6281" w:type="dxa"/>
            <w:gridSpan w:val="3"/>
          </w:tcPr>
          <w:p w14:paraId="652EFF61" w14:textId="57EE0646" w:rsidR="00747D42" w:rsidRPr="001C3B09" w:rsidRDefault="00747D42" w:rsidP="00747D42">
            <w:pPr>
              <w:spacing w:after="0" w:line="240" w:lineRule="auto"/>
              <w:jc w:val="both"/>
              <w:rPr>
                <w:rFonts w:cstheme="minorHAnsi"/>
                <w:sz w:val="24"/>
                <w:szCs w:val="24"/>
              </w:rPr>
            </w:pPr>
            <w:r w:rsidRPr="007A7335">
              <w:rPr>
                <w:rFonts w:eastAsia="Verdana" w:cstheme="minorHAnsi"/>
                <w:sz w:val="24"/>
                <w:szCs w:val="24"/>
              </w:rPr>
              <w:t>be able to</w:t>
            </w:r>
            <w:r w:rsidRPr="007A7335">
              <w:rPr>
                <w:rFonts w:cstheme="minorHAnsi"/>
                <w:sz w:val="24"/>
                <w:szCs w:val="24"/>
              </w:rPr>
              <w:t xml:space="preserve"> select or critique data presentation techniques in the context of a statistical problem;</w:t>
            </w:r>
          </w:p>
        </w:tc>
        <w:tc>
          <w:tcPr>
            <w:tcW w:w="726" w:type="dxa"/>
          </w:tcPr>
          <w:p w14:paraId="57081703" w14:textId="77777777" w:rsidR="00747D42" w:rsidRPr="001C3B09" w:rsidRDefault="00747D42" w:rsidP="00747D42">
            <w:pPr>
              <w:spacing w:after="0"/>
              <w:rPr>
                <w:rFonts w:cstheme="minorHAnsi"/>
                <w:sz w:val="24"/>
                <w:szCs w:val="24"/>
              </w:rPr>
            </w:pPr>
          </w:p>
        </w:tc>
        <w:tc>
          <w:tcPr>
            <w:tcW w:w="609" w:type="dxa"/>
          </w:tcPr>
          <w:p w14:paraId="6C67A1B5" w14:textId="77777777" w:rsidR="00747D42" w:rsidRPr="001C3B09" w:rsidRDefault="00747D42" w:rsidP="00747D42">
            <w:pPr>
              <w:spacing w:after="0"/>
              <w:rPr>
                <w:rFonts w:cstheme="minorHAnsi"/>
                <w:sz w:val="24"/>
                <w:szCs w:val="24"/>
              </w:rPr>
            </w:pPr>
          </w:p>
        </w:tc>
        <w:tc>
          <w:tcPr>
            <w:tcW w:w="711" w:type="dxa"/>
          </w:tcPr>
          <w:p w14:paraId="5EB391DE" w14:textId="77777777" w:rsidR="00747D42" w:rsidRPr="001C3B09" w:rsidRDefault="00747D42" w:rsidP="00747D42">
            <w:pPr>
              <w:spacing w:after="0"/>
              <w:rPr>
                <w:rFonts w:cstheme="minorHAnsi"/>
                <w:sz w:val="24"/>
                <w:szCs w:val="24"/>
              </w:rPr>
            </w:pPr>
          </w:p>
        </w:tc>
      </w:tr>
      <w:tr w:rsidR="00747D42" w:rsidRPr="001C3B09" w14:paraId="353DA05E" w14:textId="77777777" w:rsidTr="5D9FFBB3">
        <w:trPr>
          <w:trHeight w:val="225"/>
        </w:trPr>
        <w:tc>
          <w:tcPr>
            <w:tcW w:w="2263" w:type="dxa"/>
            <w:vMerge/>
          </w:tcPr>
          <w:p w14:paraId="3F265A12" w14:textId="77777777" w:rsidR="00747D42" w:rsidRPr="001C3B09" w:rsidRDefault="00747D42" w:rsidP="00747D42">
            <w:pPr>
              <w:spacing w:after="0"/>
              <w:rPr>
                <w:rFonts w:cstheme="minorHAnsi"/>
                <w:sz w:val="24"/>
                <w:szCs w:val="24"/>
              </w:rPr>
            </w:pPr>
          </w:p>
        </w:tc>
        <w:tc>
          <w:tcPr>
            <w:tcW w:w="6281" w:type="dxa"/>
            <w:gridSpan w:val="3"/>
          </w:tcPr>
          <w:p w14:paraId="3D5A3EAE" w14:textId="29142AFF" w:rsidR="00747D42" w:rsidRPr="001C3B09" w:rsidRDefault="00747D42" w:rsidP="00747D42">
            <w:pPr>
              <w:spacing w:after="0" w:line="240" w:lineRule="auto"/>
              <w:jc w:val="both"/>
              <w:rPr>
                <w:rFonts w:cstheme="minorHAnsi"/>
                <w:sz w:val="24"/>
                <w:szCs w:val="24"/>
              </w:rPr>
            </w:pPr>
            <w:r w:rsidRPr="007A7335">
              <w:rPr>
                <w:rFonts w:eastAsia="Verdana" w:cstheme="minorHAnsi"/>
                <w:sz w:val="24"/>
                <w:szCs w:val="24"/>
              </w:rPr>
              <w:t>be able to</w:t>
            </w:r>
            <w:r w:rsidRPr="007A7335">
              <w:rPr>
                <w:rFonts w:cstheme="minorHAnsi"/>
                <w:sz w:val="24"/>
                <w:szCs w:val="24"/>
              </w:rPr>
              <w:t xml:space="preserve"> clean data, including dealing with missing data, errors and outliers.</w:t>
            </w:r>
          </w:p>
        </w:tc>
        <w:tc>
          <w:tcPr>
            <w:tcW w:w="726" w:type="dxa"/>
          </w:tcPr>
          <w:p w14:paraId="4A236064" w14:textId="77777777" w:rsidR="00747D42" w:rsidRPr="001C3B09" w:rsidRDefault="00747D42" w:rsidP="00747D42">
            <w:pPr>
              <w:spacing w:after="0"/>
              <w:rPr>
                <w:rFonts w:cstheme="minorHAnsi"/>
                <w:sz w:val="24"/>
                <w:szCs w:val="24"/>
              </w:rPr>
            </w:pPr>
          </w:p>
        </w:tc>
        <w:tc>
          <w:tcPr>
            <w:tcW w:w="609" w:type="dxa"/>
          </w:tcPr>
          <w:p w14:paraId="4A35CB99" w14:textId="77777777" w:rsidR="00747D42" w:rsidRPr="001C3B09" w:rsidRDefault="00747D42" w:rsidP="00747D42">
            <w:pPr>
              <w:spacing w:after="0"/>
              <w:rPr>
                <w:rFonts w:cstheme="minorHAnsi"/>
                <w:sz w:val="24"/>
                <w:szCs w:val="24"/>
              </w:rPr>
            </w:pPr>
          </w:p>
        </w:tc>
        <w:tc>
          <w:tcPr>
            <w:tcW w:w="711" w:type="dxa"/>
          </w:tcPr>
          <w:p w14:paraId="0CD07C4F" w14:textId="77777777" w:rsidR="00747D42" w:rsidRPr="001C3B09" w:rsidRDefault="00747D42" w:rsidP="00747D42">
            <w:pPr>
              <w:spacing w:after="0"/>
              <w:rPr>
                <w:rFonts w:cstheme="minorHAnsi"/>
                <w:sz w:val="24"/>
                <w:szCs w:val="24"/>
              </w:rPr>
            </w:pPr>
          </w:p>
        </w:tc>
      </w:tr>
      <w:tr w:rsidR="00747D42" w:rsidRPr="001C3B09" w14:paraId="25970811" w14:textId="77777777" w:rsidTr="5D9FFBB3">
        <w:trPr>
          <w:trHeight w:val="225"/>
        </w:trPr>
        <w:tc>
          <w:tcPr>
            <w:tcW w:w="2263" w:type="dxa"/>
            <w:vMerge w:val="restart"/>
          </w:tcPr>
          <w:p w14:paraId="409951ED" w14:textId="16C745DE" w:rsidR="00747D42" w:rsidRPr="007F4E36" w:rsidRDefault="00747D42" w:rsidP="00747D42">
            <w:pPr>
              <w:spacing w:after="0"/>
              <w:rPr>
                <w:rFonts w:cstheme="minorHAnsi"/>
                <w:b/>
                <w:sz w:val="24"/>
                <w:szCs w:val="24"/>
              </w:rPr>
            </w:pPr>
            <w:r w:rsidRPr="007F4E36">
              <w:rPr>
                <w:rFonts w:cstheme="minorHAnsi"/>
                <w:b/>
                <w:sz w:val="24"/>
                <w:szCs w:val="24"/>
              </w:rPr>
              <w:t>U</w:t>
            </w:r>
            <w:r w:rsidR="001B6938">
              <w:rPr>
                <w:rFonts w:cstheme="minorHAnsi"/>
                <w:b/>
                <w:sz w:val="24"/>
                <w:szCs w:val="24"/>
              </w:rPr>
              <w:t>nit</w:t>
            </w:r>
            <w:r w:rsidRPr="007F4E36">
              <w:rPr>
                <w:rFonts w:cstheme="minorHAnsi"/>
                <w:b/>
                <w:sz w:val="24"/>
                <w:szCs w:val="24"/>
              </w:rPr>
              <w:t xml:space="preserve"> 3 : Correlation and Regression Lines</w:t>
            </w:r>
          </w:p>
          <w:p w14:paraId="1B05684D" w14:textId="77777777" w:rsidR="00747D42" w:rsidRPr="001C3B09" w:rsidRDefault="00747D42" w:rsidP="00747D42">
            <w:pPr>
              <w:spacing w:after="0"/>
              <w:rPr>
                <w:rFonts w:cstheme="minorHAnsi"/>
                <w:sz w:val="24"/>
                <w:szCs w:val="24"/>
              </w:rPr>
            </w:pPr>
          </w:p>
        </w:tc>
        <w:tc>
          <w:tcPr>
            <w:tcW w:w="6281" w:type="dxa"/>
            <w:gridSpan w:val="3"/>
          </w:tcPr>
          <w:p w14:paraId="397F21C6" w14:textId="45AC35EF" w:rsidR="00747D42" w:rsidRPr="007A7335" w:rsidRDefault="00747D42" w:rsidP="00747D42">
            <w:pPr>
              <w:spacing w:after="0" w:line="240" w:lineRule="auto"/>
              <w:jc w:val="both"/>
              <w:rPr>
                <w:rFonts w:eastAsia="Verdana" w:cstheme="minorHAnsi"/>
                <w:sz w:val="24"/>
                <w:szCs w:val="24"/>
              </w:rPr>
            </w:pPr>
            <w:r w:rsidRPr="009E2E22">
              <w:rPr>
                <w:rFonts w:cstheme="minorHAnsi"/>
                <w:sz w:val="24"/>
                <w:szCs w:val="24"/>
              </w:rPr>
              <w:t>know how to interpret scatter diagrams and regression lines for bivariate data;</w:t>
            </w:r>
          </w:p>
        </w:tc>
        <w:tc>
          <w:tcPr>
            <w:tcW w:w="726" w:type="dxa"/>
          </w:tcPr>
          <w:p w14:paraId="5D3F6D90" w14:textId="77777777" w:rsidR="00747D42" w:rsidRPr="001C3B09" w:rsidRDefault="00747D42" w:rsidP="00747D42">
            <w:pPr>
              <w:spacing w:after="0"/>
              <w:rPr>
                <w:rFonts w:cstheme="minorHAnsi"/>
                <w:sz w:val="24"/>
                <w:szCs w:val="24"/>
              </w:rPr>
            </w:pPr>
          </w:p>
        </w:tc>
        <w:tc>
          <w:tcPr>
            <w:tcW w:w="609" w:type="dxa"/>
          </w:tcPr>
          <w:p w14:paraId="655B15D6" w14:textId="77777777" w:rsidR="00747D42" w:rsidRPr="001C3B09" w:rsidRDefault="00747D42" w:rsidP="00747D42">
            <w:pPr>
              <w:spacing w:after="0"/>
              <w:rPr>
                <w:rFonts w:cstheme="minorHAnsi"/>
                <w:sz w:val="24"/>
                <w:szCs w:val="24"/>
              </w:rPr>
            </w:pPr>
          </w:p>
        </w:tc>
        <w:tc>
          <w:tcPr>
            <w:tcW w:w="711" w:type="dxa"/>
          </w:tcPr>
          <w:p w14:paraId="72619B7D" w14:textId="77777777" w:rsidR="00747D42" w:rsidRPr="001C3B09" w:rsidRDefault="00747D42" w:rsidP="00747D42">
            <w:pPr>
              <w:spacing w:after="0"/>
              <w:rPr>
                <w:rFonts w:cstheme="minorHAnsi"/>
                <w:sz w:val="24"/>
                <w:szCs w:val="24"/>
              </w:rPr>
            </w:pPr>
          </w:p>
        </w:tc>
      </w:tr>
      <w:tr w:rsidR="00747D42" w:rsidRPr="001C3B09" w14:paraId="1F685F3C" w14:textId="77777777" w:rsidTr="5D9FFBB3">
        <w:trPr>
          <w:trHeight w:val="225"/>
        </w:trPr>
        <w:tc>
          <w:tcPr>
            <w:tcW w:w="2263" w:type="dxa"/>
            <w:vMerge/>
          </w:tcPr>
          <w:p w14:paraId="2E1D3F2E" w14:textId="77777777" w:rsidR="00747D42" w:rsidRPr="001C3B09" w:rsidRDefault="00747D42" w:rsidP="00747D42">
            <w:pPr>
              <w:spacing w:after="0"/>
              <w:rPr>
                <w:rFonts w:cstheme="minorHAnsi"/>
                <w:sz w:val="24"/>
                <w:szCs w:val="24"/>
              </w:rPr>
            </w:pPr>
          </w:p>
        </w:tc>
        <w:tc>
          <w:tcPr>
            <w:tcW w:w="6281" w:type="dxa"/>
            <w:gridSpan w:val="3"/>
          </w:tcPr>
          <w:p w14:paraId="330D9ABC" w14:textId="7A9DEBF6" w:rsidR="00747D42" w:rsidRPr="007A7335" w:rsidRDefault="00747D42" w:rsidP="00747D42">
            <w:pPr>
              <w:spacing w:after="0" w:line="240" w:lineRule="auto"/>
              <w:jc w:val="both"/>
              <w:rPr>
                <w:rFonts w:eastAsia="Verdana" w:cstheme="minorHAnsi"/>
                <w:sz w:val="24"/>
                <w:szCs w:val="24"/>
              </w:rPr>
            </w:pPr>
            <w:r w:rsidRPr="009E2E22">
              <w:rPr>
                <w:rFonts w:cstheme="minorHAnsi"/>
                <w:sz w:val="24"/>
                <w:szCs w:val="24"/>
              </w:rPr>
              <w:t>recognise the explanatory and response variables;</w:t>
            </w:r>
          </w:p>
        </w:tc>
        <w:tc>
          <w:tcPr>
            <w:tcW w:w="726" w:type="dxa"/>
          </w:tcPr>
          <w:p w14:paraId="2BF5DBAA" w14:textId="77777777" w:rsidR="00747D42" w:rsidRPr="001C3B09" w:rsidRDefault="00747D42" w:rsidP="00747D42">
            <w:pPr>
              <w:spacing w:after="0"/>
              <w:rPr>
                <w:rFonts w:cstheme="minorHAnsi"/>
                <w:sz w:val="24"/>
                <w:szCs w:val="24"/>
              </w:rPr>
            </w:pPr>
          </w:p>
        </w:tc>
        <w:tc>
          <w:tcPr>
            <w:tcW w:w="609" w:type="dxa"/>
          </w:tcPr>
          <w:p w14:paraId="11F8D989" w14:textId="77777777" w:rsidR="00747D42" w:rsidRPr="001C3B09" w:rsidRDefault="00747D42" w:rsidP="00747D42">
            <w:pPr>
              <w:spacing w:after="0"/>
              <w:rPr>
                <w:rFonts w:cstheme="minorHAnsi"/>
                <w:sz w:val="24"/>
                <w:szCs w:val="24"/>
              </w:rPr>
            </w:pPr>
          </w:p>
        </w:tc>
        <w:tc>
          <w:tcPr>
            <w:tcW w:w="711" w:type="dxa"/>
          </w:tcPr>
          <w:p w14:paraId="12BE08E8" w14:textId="77777777" w:rsidR="00747D42" w:rsidRPr="001C3B09" w:rsidRDefault="00747D42" w:rsidP="00747D42">
            <w:pPr>
              <w:spacing w:after="0"/>
              <w:rPr>
                <w:rFonts w:cstheme="minorHAnsi"/>
                <w:sz w:val="24"/>
                <w:szCs w:val="24"/>
              </w:rPr>
            </w:pPr>
          </w:p>
        </w:tc>
      </w:tr>
      <w:tr w:rsidR="00747D42" w:rsidRPr="001C3B09" w14:paraId="437E9D6A" w14:textId="77777777" w:rsidTr="5D9FFBB3">
        <w:trPr>
          <w:trHeight w:val="225"/>
        </w:trPr>
        <w:tc>
          <w:tcPr>
            <w:tcW w:w="2263" w:type="dxa"/>
            <w:vMerge/>
          </w:tcPr>
          <w:p w14:paraId="021A480F" w14:textId="77777777" w:rsidR="00747D42" w:rsidRPr="001C3B09" w:rsidRDefault="00747D42" w:rsidP="00747D42">
            <w:pPr>
              <w:spacing w:after="0"/>
              <w:rPr>
                <w:rFonts w:cstheme="minorHAnsi"/>
                <w:sz w:val="24"/>
                <w:szCs w:val="24"/>
              </w:rPr>
            </w:pPr>
          </w:p>
        </w:tc>
        <w:tc>
          <w:tcPr>
            <w:tcW w:w="6281" w:type="dxa"/>
            <w:gridSpan w:val="3"/>
          </w:tcPr>
          <w:p w14:paraId="454B10F6" w14:textId="177229EA" w:rsidR="00747D42" w:rsidRPr="007A7335" w:rsidRDefault="00747D42" w:rsidP="00747D42">
            <w:pPr>
              <w:spacing w:after="0" w:line="240" w:lineRule="auto"/>
              <w:jc w:val="both"/>
              <w:rPr>
                <w:rFonts w:eastAsia="Verdana" w:cstheme="minorHAnsi"/>
                <w:sz w:val="24"/>
                <w:szCs w:val="24"/>
              </w:rPr>
            </w:pPr>
            <w:r w:rsidRPr="009E2E22">
              <w:rPr>
                <w:rFonts w:eastAsia="Verdana" w:cstheme="minorHAnsi"/>
                <w:sz w:val="24"/>
                <w:szCs w:val="24"/>
              </w:rPr>
              <w:t>be able to</w:t>
            </w:r>
            <w:r w:rsidRPr="009E2E22">
              <w:rPr>
                <w:rFonts w:cstheme="minorHAnsi"/>
                <w:sz w:val="24"/>
                <w:szCs w:val="24"/>
              </w:rPr>
              <w:t xml:space="preserve"> make predictions using the regression line and understand its limitations;</w:t>
            </w:r>
          </w:p>
        </w:tc>
        <w:tc>
          <w:tcPr>
            <w:tcW w:w="726" w:type="dxa"/>
          </w:tcPr>
          <w:p w14:paraId="6BD678F8" w14:textId="77777777" w:rsidR="00747D42" w:rsidRPr="001C3B09" w:rsidRDefault="00747D42" w:rsidP="00747D42">
            <w:pPr>
              <w:spacing w:after="0"/>
              <w:rPr>
                <w:rFonts w:cstheme="minorHAnsi"/>
                <w:sz w:val="24"/>
                <w:szCs w:val="24"/>
              </w:rPr>
            </w:pPr>
          </w:p>
        </w:tc>
        <w:tc>
          <w:tcPr>
            <w:tcW w:w="609" w:type="dxa"/>
          </w:tcPr>
          <w:p w14:paraId="1DEBBD81" w14:textId="77777777" w:rsidR="00747D42" w:rsidRPr="001C3B09" w:rsidRDefault="00747D42" w:rsidP="00747D42">
            <w:pPr>
              <w:spacing w:after="0"/>
              <w:rPr>
                <w:rFonts w:cstheme="minorHAnsi"/>
                <w:sz w:val="24"/>
                <w:szCs w:val="24"/>
              </w:rPr>
            </w:pPr>
          </w:p>
        </w:tc>
        <w:tc>
          <w:tcPr>
            <w:tcW w:w="711" w:type="dxa"/>
          </w:tcPr>
          <w:p w14:paraId="77D1B7A1" w14:textId="77777777" w:rsidR="00747D42" w:rsidRPr="001C3B09" w:rsidRDefault="00747D42" w:rsidP="00747D42">
            <w:pPr>
              <w:spacing w:after="0"/>
              <w:rPr>
                <w:rFonts w:cstheme="minorHAnsi"/>
                <w:sz w:val="24"/>
                <w:szCs w:val="24"/>
              </w:rPr>
            </w:pPr>
          </w:p>
        </w:tc>
      </w:tr>
      <w:tr w:rsidR="00747D42" w:rsidRPr="001C3B09" w14:paraId="36E7764D" w14:textId="77777777" w:rsidTr="5D9FFBB3">
        <w:trPr>
          <w:trHeight w:val="225"/>
        </w:trPr>
        <w:tc>
          <w:tcPr>
            <w:tcW w:w="2263" w:type="dxa"/>
            <w:vMerge/>
          </w:tcPr>
          <w:p w14:paraId="6B69C425" w14:textId="77777777" w:rsidR="00747D42" w:rsidRPr="001C3B09" w:rsidRDefault="00747D42" w:rsidP="00747D42">
            <w:pPr>
              <w:spacing w:after="0"/>
              <w:rPr>
                <w:rFonts w:cstheme="minorHAnsi"/>
                <w:sz w:val="24"/>
                <w:szCs w:val="24"/>
              </w:rPr>
            </w:pPr>
          </w:p>
        </w:tc>
        <w:tc>
          <w:tcPr>
            <w:tcW w:w="6281" w:type="dxa"/>
            <w:gridSpan w:val="3"/>
          </w:tcPr>
          <w:p w14:paraId="5396BB12" w14:textId="11BEBF11" w:rsidR="00747D42" w:rsidRPr="007A7335" w:rsidRDefault="00747D42" w:rsidP="00747D42">
            <w:pPr>
              <w:spacing w:after="0" w:line="240" w:lineRule="auto"/>
              <w:jc w:val="both"/>
              <w:rPr>
                <w:rFonts w:eastAsia="Verdana" w:cstheme="minorHAnsi"/>
                <w:sz w:val="24"/>
                <w:szCs w:val="24"/>
              </w:rPr>
            </w:pPr>
            <w:r w:rsidRPr="009E2E22">
              <w:rPr>
                <w:rFonts w:cstheme="minorHAnsi"/>
                <w:sz w:val="24"/>
                <w:szCs w:val="24"/>
              </w:rPr>
              <w:t>understand informal interpretation of correlation;</w:t>
            </w:r>
          </w:p>
        </w:tc>
        <w:tc>
          <w:tcPr>
            <w:tcW w:w="726" w:type="dxa"/>
          </w:tcPr>
          <w:p w14:paraId="589396A7" w14:textId="77777777" w:rsidR="00747D42" w:rsidRPr="001C3B09" w:rsidRDefault="00747D42" w:rsidP="00747D42">
            <w:pPr>
              <w:spacing w:after="0"/>
              <w:rPr>
                <w:rFonts w:cstheme="minorHAnsi"/>
                <w:sz w:val="24"/>
                <w:szCs w:val="24"/>
              </w:rPr>
            </w:pPr>
          </w:p>
        </w:tc>
        <w:tc>
          <w:tcPr>
            <w:tcW w:w="609" w:type="dxa"/>
          </w:tcPr>
          <w:p w14:paraId="31075AD6" w14:textId="77777777" w:rsidR="00747D42" w:rsidRPr="001C3B09" w:rsidRDefault="00747D42" w:rsidP="00747D42">
            <w:pPr>
              <w:spacing w:after="0"/>
              <w:rPr>
                <w:rFonts w:cstheme="minorHAnsi"/>
                <w:sz w:val="24"/>
                <w:szCs w:val="24"/>
              </w:rPr>
            </w:pPr>
          </w:p>
        </w:tc>
        <w:tc>
          <w:tcPr>
            <w:tcW w:w="711" w:type="dxa"/>
          </w:tcPr>
          <w:p w14:paraId="0234993D" w14:textId="77777777" w:rsidR="00747D42" w:rsidRPr="001C3B09" w:rsidRDefault="00747D42" w:rsidP="00747D42">
            <w:pPr>
              <w:spacing w:after="0"/>
              <w:rPr>
                <w:rFonts w:cstheme="minorHAnsi"/>
                <w:sz w:val="24"/>
                <w:szCs w:val="24"/>
              </w:rPr>
            </w:pPr>
          </w:p>
        </w:tc>
      </w:tr>
      <w:tr w:rsidR="00747D42" w:rsidRPr="001C3B09" w14:paraId="5DB72E5E" w14:textId="77777777" w:rsidTr="5D9FFBB3">
        <w:trPr>
          <w:trHeight w:val="225"/>
        </w:trPr>
        <w:tc>
          <w:tcPr>
            <w:tcW w:w="2263" w:type="dxa"/>
            <w:vMerge/>
          </w:tcPr>
          <w:p w14:paraId="68B24A34" w14:textId="77777777" w:rsidR="00747D42" w:rsidRPr="001C3B09" w:rsidRDefault="00747D42" w:rsidP="00747D42">
            <w:pPr>
              <w:spacing w:after="0"/>
              <w:rPr>
                <w:rFonts w:cstheme="minorHAnsi"/>
                <w:sz w:val="24"/>
                <w:szCs w:val="24"/>
              </w:rPr>
            </w:pPr>
          </w:p>
        </w:tc>
        <w:tc>
          <w:tcPr>
            <w:tcW w:w="6281" w:type="dxa"/>
            <w:gridSpan w:val="3"/>
          </w:tcPr>
          <w:p w14:paraId="1AD5A2C1" w14:textId="5DB4A679" w:rsidR="00747D42" w:rsidRPr="007A7335" w:rsidRDefault="00747D42" w:rsidP="00747D42">
            <w:pPr>
              <w:spacing w:after="0" w:line="240" w:lineRule="auto"/>
              <w:jc w:val="both"/>
              <w:rPr>
                <w:rFonts w:eastAsia="Verdana" w:cstheme="minorHAnsi"/>
                <w:sz w:val="24"/>
                <w:szCs w:val="24"/>
              </w:rPr>
            </w:pPr>
            <w:r w:rsidRPr="009E2E22">
              <w:rPr>
                <w:rFonts w:cstheme="minorHAnsi"/>
                <w:sz w:val="24"/>
                <w:szCs w:val="24"/>
              </w:rPr>
              <w:t>understand that correlation does not imply causation;</w:t>
            </w:r>
          </w:p>
        </w:tc>
        <w:tc>
          <w:tcPr>
            <w:tcW w:w="726" w:type="dxa"/>
          </w:tcPr>
          <w:p w14:paraId="10D1953E" w14:textId="77777777" w:rsidR="00747D42" w:rsidRPr="001C3B09" w:rsidRDefault="00747D42" w:rsidP="00747D42">
            <w:pPr>
              <w:spacing w:after="0"/>
              <w:rPr>
                <w:rFonts w:cstheme="minorHAnsi"/>
                <w:sz w:val="24"/>
                <w:szCs w:val="24"/>
              </w:rPr>
            </w:pPr>
          </w:p>
        </w:tc>
        <w:tc>
          <w:tcPr>
            <w:tcW w:w="609" w:type="dxa"/>
          </w:tcPr>
          <w:p w14:paraId="535717CE" w14:textId="77777777" w:rsidR="00747D42" w:rsidRPr="001C3B09" w:rsidRDefault="00747D42" w:rsidP="00747D42">
            <w:pPr>
              <w:spacing w:after="0"/>
              <w:rPr>
                <w:rFonts w:cstheme="minorHAnsi"/>
                <w:sz w:val="24"/>
                <w:szCs w:val="24"/>
              </w:rPr>
            </w:pPr>
          </w:p>
        </w:tc>
        <w:tc>
          <w:tcPr>
            <w:tcW w:w="711" w:type="dxa"/>
          </w:tcPr>
          <w:p w14:paraId="4F392116" w14:textId="77777777" w:rsidR="00747D42" w:rsidRPr="001C3B09" w:rsidRDefault="00747D42" w:rsidP="00747D42">
            <w:pPr>
              <w:spacing w:after="0"/>
              <w:rPr>
                <w:rFonts w:cstheme="minorHAnsi"/>
                <w:sz w:val="24"/>
                <w:szCs w:val="24"/>
              </w:rPr>
            </w:pPr>
          </w:p>
        </w:tc>
      </w:tr>
      <w:tr w:rsidR="00747D42" w:rsidRPr="001C3B09" w14:paraId="22259619" w14:textId="77777777" w:rsidTr="5D9FFBB3">
        <w:trPr>
          <w:trHeight w:val="225"/>
        </w:trPr>
        <w:tc>
          <w:tcPr>
            <w:tcW w:w="2263" w:type="dxa"/>
            <w:vMerge/>
          </w:tcPr>
          <w:p w14:paraId="7E29F6B3" w14:textId="77777777" w:rsidR="00747D42" w:rsidRPr="001C3B09" w:rsidRDefault="00747D42" w:rsidP="00747D42">
            <w:pPr>
              <w:spacing w:after="0"/>
              <w:rPr>
                <w:rFonts w:cstheme="minorHAnsi"/>
                <w:sz w:val="24"/>
                <w:szCs w:val="24"/>
              </w:rPr>
            </w:pPr>
          </w:p>
        </w:tc>
        <w:tc>
          <w:tcPr>
            <w:tcW w:w="6281" w:type="dxa"/>
            <w:gridSpan w:val="3"/>
          </w:tcPr>
          <w:p w14:paraId="2AEA33EE" w14:textId="76634BBE" w:rsidR="00747D42" w:rsidRPr="007A7335" w:rsidRDefault="00747D42" w:rsidP="00747D42">
            <w:pPr>
              <w:spacing w:after="0" w:line="240" w:lineRule="auto"/>
              <w:jc w:val="both"/>
              <w:rPr>
                <w:rFonts w:eastAsia="Verdana" w:cstheme="minorHAnsi"/>
                <w:sz w:val="24"/>
                <w:szCs w:val="24"/>
              </w:rPr>
            </w:pPr>
            <w:r w:rsidRPr="009E2E22">
              <w:rPr>
                <w:rFonts w:cstheme="minorHAnsi"/>
                <w:sz w:val="24"/>
                <w:szCs w:val="24"/>
              </w:rPr>
              <w:t>recognise and interpret possible outliers in data sets and statistical diagrams;</w:t>
            </w:r>
          </w:p>
        </w:tc>
        <w:tc>
          <w:tcPr>
            <w:tcW w:w="726" w:type="dxa"/>
          </w:tcPr>
          <w:p w14:paraId="75D6F186" w14:textId="77777777" w:rsidR="00747D42" w:rsidRPr="001C3B09" w:rsidRDefault="00747D42" w:rsidP="00747D42">
            <w:pPr>
              <w:spacing w:after="0"/>
              <w:rPr>
                <w:rFonts w:cstheme="minorHAnsi"/>
                <w:sz w:val="24"/>
                <w:szCs w:val="24"/>
              </w:rPr>
            </w:pPr>
          </w:p>
        </w:tc>
        <w:tc>
          <w:tcPr>
            <w:tcW w:w="609" w:type="dxa"/>
          </w:tcPr>
          <w:p w14:paraId="51FC8722" w14:textId="77777777" w:rsidR="00747D42" w:rsidRPr="001C3B09" w:rsidRDefault="00747D42" w:rsidP="00747D42">
            <w:pPr>
              <w:spacing w:after="0"/>
              <w:rPr>
                <w:rFonts w:cstheme="minorHAnsi"/>
                <w:sz w:val="24"/>
                <w:szCs w:val="24"/>
              </w:rPr>
            </w:pPr>
          </w:p>
        </w:tc>
        <w:tc>
          <w:tcPr>
            <w:tcW w:w="711" w:type="dxa"/>
          </w:tcPr>
          <w:p w14:paraId="5FD8FB17" w14:textId="77777777" w:rsidR="00747D42" w:rsidRPr="001C3B09" w:rsidRDefault="00747D42" w:rsidP="00747D42">
            <w:pPr>
              <w:spacing w:after="0"/>
              <w:rPr>
                <w:rFonts w:cstheme="minorHAnsi"/>
                <w:sz w:val="24"/>
                <w:szCs w:val="24"/>
              </w:rPr>
            </w:pPr>
          </w:p>
        </w:tc>
      </w:tr>
      <w:tr w:rsidR="00747D42" w:rsidRPr="001C3B09" w14:paraId="68A82794" w14:textId="77777777" w:rsidTr="5D9FFBB3">
        <w:trPr>
          <w:trHeight w:val="225"/>
        </w:trPr>
        <w:tc>
          <w:tcPr>
            <w:tcW w:w="2263" w:type="dxa"/>
            <w:vMerge/>
          </w:tcPr>
          <w:p w14:paraId="16FBF069" w14:textId="77777777" w:rsidR="00747D42" w:rsidRPr="001C3B09" w:rsidRDefault="00747D42" w:rsidP="00747D42">
            <w:pPr>
              <w:spacing w:after="0"/>
              <w:rPr>
                <w:rFonts w:cstheme="minorHAnsi"/>
                <w:sz w:val="24"/>
                <w:szCs w:val="24"/>
              </w:rPr>
            </w:pPr>
          </w:p>
        </w:tc>
        <w:tc>
          <w:tcPr>
            <w:tcW w:w="6281" w:type="dxa"/>
            <w:gridSpan w:val="3"/>
          </w:tcPr>
          <w:p w14:paraId="5A42AFE1" w14:textId="5A5DA56B" w:rsidR="00747D42" w:rsidRPr="007A7335" w:rsidRDefault="00747D42" w:rsidP="00747D42">
            <w:pPr>
              <w:spacing w:after="0" w:line="240" w:lineRule="auto"/>
              <w:jc w:val="both"/>
              <w:rPr>
                <w:rFonts w:eastAsia="Verdana" w:cstheme="minorHAnsi"/>
                <w:sz w:val="24"/>
                <w:szCs w:val="24"/>
              </w:rPr>
            </w:pPr>
            <w:r w:rsidRPr="009E2E22">
              <w:rPr>
                <w:rFonts w:eastAsia="Verdana" w:cstheme="minorHAnsi"/>
                <w:sz w:val="24"/>
                <w:szCs w:val="24"/>
              </w:rPr>
              <w:t>be able to</w:t>
            </w:r>
            <w:r w:rsidRPr="009E2E22">
              <w:rPr>
                <w:rFonts w:cstheme="minorHAnsi"/>
                <w:sz w:val="24"/>
                <w:szCs w:val="24"/>
              </w:rPr>
              <w:t xml:space="preserve"> select or critique data presentation techniques in the context of a statistical problem;</w:t>
            </w:r>
          </w:p>
        </w:tc>
        <w:tc>
          <w:tcPr>
            <w:tcW w:w="726" w:type="dxa"/>
          </w:tcPr>
          <w:p w14:paraId="4B622C5F" w14:textId="77777777" w:rsidR="00747D42" w:rsidRPr="001C3B09" w:rsidRDefault="00747D42" w:rsidP="00747D42">
            <w:pPr>
              <w:spacing w:after="0"/>
              <w:rPr>
                <w:rFonts w:cstheme="minorHAnsi"/>
                <w:sz w:val="24"/>
                <w:szCs w:val="24"/>
              </w:rPr>
            </w:pPr>
          </w:p>
        </w:tc>
        <w:tc>
          <w:tcPr>
            <w:tcW w:w="609" w:type="dxa"/>
          </w:tcPr>
          <w:p w14:paraId="104D05FE" w14:textId="77777777" w:rsidR="00747D42" w:rsidRPr="001C3B09" w:rsidRDefault="00747D42" w:rsidP="00747D42">
            <w:pPr>
              <w:spacing w:after="0"/>
              <w:rPr>
                <w:rFonts w:cstheme="minorHAnsi"/>
                <w:sz w:val="24"/>
                <w:szCs w:val="24"/>
              </w:rPr>
            </w:pPr>
          </w:p>
        </w:tc>
        <w:tc>
          <w:tcPr>
            <w:tcW w:w="711" w:type="dxa"/>
          </w:tcPr>
          <w:p w14:paraId="75EB8DB4" w14:textId="77777777" w:rsidR="00747D42" w:rsidRPr="001C3B09" w:rsidRDefault="00747D42" w:rsidP="00747D42">
            <w:pPr>
              <w:spacing w:after="0"/>
              <w:rPr>
                <w:rFonts w:cstheme="minorHAnsi"/>
                <w:sz w:val="24"/>
                <w:szCs w:val="24"/>
              </w:rPr>
            </w:pPr>
          </w:p>
        </w:tc>
      </w:tr>
      <w:tr w:rsidR="00747D42" w:rsidRPr="001C3B09" w14:paraId="49692262" w14:textId="77777777" w:rsidTr="5D9FFBB3">
        <w:trPr>
          <w:trHeight w:val="225"/>
        </w:trPr>
        <w:tc>
          <w:tcPr>
            <w:tcW w:w="2263" w:type="dxa"/>
            <w:vMerge/>
          </w:tcPr>
          <w:p w14:paraId="160335E8" w14:textId="77777777" w:rsidR="00747D42" w:rsidRPr="001C3B09" w:rsidRDefault="00747D42" w:rsidP="00747D42">
            <w:pPr>
              <w:spacing w:after="0"/>
              <w:rPr>
                <w:rFonts w:cstheme="minorHAnsi"/>
                <w:sz w:val="24"/>
                <w:szCs w:val="24"/>
              </w:rPr>
            </w:pPr>
          </w:p>
        </w:tc>
        <w:tc>
          <w:tcPr>
            <w:tcW w:w="6281" w:type="dxa"/>
            <w:gridSpan w:val="3"/>
          </w:tcPr>
          <w:p w14:paraId="1437B04B" w14:textId="559FDB34" w:rsidR="00747D42" w:rsidRPr="007A7335" w:rsidRDefault="00747D42" w:rsidP="00747D42">
            <w:pPr>
              <w:spacing w:after="0" w:line="240" w:lineRule="auto"/>
              <w:jc w:val="both"/>
              <w:rPr>
                <w:rFonts w:eastAsia="Verdana" w:cstheme="minorHAnsi"/>
                <w:sz w:val="24"/>
                <w:szCs w:val="24"/>
              </w:rPr>
            </w:pPr>
            <w:r w:rsidRPr="009E2E22">
              <w:rPr>
                <w:rFonts w:eastAsia="Verdana" w:cstheme="minorHAnsi"/>
                <w:sz w:val="24"/>
                <w:szCs w:val="24"/>
              </w:rPr>
              <w:t>be able to</w:t>
            </w:r>
            <w:r w:rsidRPr="009E2E22">
              <w:rPr>
                <w:rFonts w:cstheme="minorHAnsi"/>
                <w:sz w:val="24"/>
                <w:szCs w:val="24"/>
              </w:rPr>
              <w:t xml:space="preserve"> clean data, including dealing with missing data, errors and outliers.</w:t>
            </w:r>
          </w:p>
        </w:tc>
        <w:tc>
          <w:tcPr>
            <w:tcW w:w="726" w:type="dxa"/>
          </w:tcPr>
          <w:p w14:paraId="3772EAC3" w14:textId="77777777" w:rsidR="00747D42" w:rsidRPr="001C3B09" w:rsidRDefault="00747D42" w:rsidP="00747D42">
            <w:pPr>
              <w:spacing w:after="0"/>
              <w:rPr>
                <w:rFonts w:cstheme="minorHAnsi"/>
                <w:sz w:val="24"/>
                <w:szCs w:val="24"/>
              </w:rPr>
            </w:pPr>
          </w:p>
        </w:tc>
        <w:tc>
          <w:tcPr>
            <w:tcW w:w="609" w:type="dxa"/>
          </w:tcPr>
          <w:p w14:paraId="4EA5198C" w14:textId="77777777" w:rsidR="00747D42" w:rsidRPr="001C3B09" w:rsidRDefault="00747D42" w:rsidP="00747D42">
            <w:pPr>
              <w:spacing w:after="0"/>
              <w:rPr>
                <w:rFonts w:cstheme="minorHAnsi"/>
                <w:sz w:val="24"/>
                <w:szCs w:val="24"/>
              </w:rPr>
            </w:pPr>
          </w:p>
        </w:tc>
        <w:tc>
          <w:tcPr>
            <w:tcW w:w="711" w:type="dxa"/>
          </w:tcPr>
          <w:p w14:paraId="2ED2007A" w14:textId="77777777" w:rsidR="00747D42" w:rsidRPr="001C3B09" w:rsidRDefault="00747D42" w:rsidP="00747D42">
            <w:pPr>
              <w:spacing w:after="0"/>
              <w:rPr>
                <w:rFonts w:cstheme="minorHAnsi"/>
                <w:sz w:val="24"/>
                <w:szCs w:val="24"/>
              </w:rPr>
            </w:pPr>
          </w:p>
        </w:tc>
      </w:tr>
      <w:tr w:rsidR="00747D42" w:rsidRPr="001C3B09" w14:paraId="1F63EEB7" w14:textId="77777777" w:rsidTr="5D9FFBB3">
        <w:trPr>
          <w:trHeight w:val="225"/>
        </w:trPr>
        <w:tc>
          <w:tcPr>
            <w:tcW w:w="2263" w:type="dxa"/>
            <w:vMerge w:val="restart"/>
          </w:tcPr>
          <w:p w14:paraId="0F298DBF" w14:textId="698472B1" w:rsidR="00747D42" w:rsidRPr="007F4E36" w:rsidRDefault="00747D42" w:rsidP="00747D42">
            <w:pPr>
              <w:spacing w:after="0"/>
              <w:rPr>
                <w:rFonts w:cstheme="minorHAnsi"/>
                <w:b/>
                <w:sz w:val="24"/>
                <w:szCs w:val="24"/>
              </w:rPr>
            </w:pPr>
            <w:r w:rsidRPr="007F4E36">
              <w:rPr>
                <w:rFonts w:cstheme="minorHAnsi"/>
                <w:b/>
                <w:sz w:val="24"/>
                <w:szCs w:val="24"/>
              </w:rPr>
              <w:t>U</w:t>
            </w:r>
            <w:r w:rsidR="001B6938">
              <w:rPr>
                <w:rFonts w:cstheme="minorHAnsi"/>
                <w:b/>
                <w:sz w:val="24"/>
                <w:szCs w:val="24"/>
              </w:rPr>
              <w:t>nit</w:t>
            </w:r>
            <w:r w:rsidRPr="007F4E36">
              <w:rPr>
                <w:rFonts w:cstheme="minorHAnsi"/>
                <w:b/>
                <w:sz w:val="24"/>
                <w:szCs w:val="24"/>
              </w:rPr>
              <w:t xml:space="preserve"> 4: Probability</w:t>
            </w:r>
          </w:p>
          <w:p w14:paraId="6158F02D" w14:textId="77777777" w:rsidR="00747D42" w:rsidRPr="001C3B09" w:rsidRDefault="00747D42" w:rsidP="00747D42">
            <w:pPr>
              <w:spacing w:after="0"/>
              <w:rPr>
                <w:rFonts w:cstheme="minorHAnsi"/>
                <w:sz w:val="24"/>
                <w:szCs w:val="24"/>
              </w:rPr>
            </w:pPr>
          </w:p>
        </w:tc>
        <w:tc>
          <w:tcPr>
            <w:tcW w:w="6281" w:type="dxa"/>
            <w:gridSpan w:val="3"/>
          </w:tcPr>
          <w:p w14:paraId="2C02E1BD" w14:textId="6F0B7128" w:rsidR="00747D42" w:rsidRPr="007A7335" w:rsidRDefault="00747D42" w:rsidP="00747D42">
            <w:pPr>
              <w:spacing w:after="0" w:line="240" w:lineRule="auto"/>
              <w:jc w:val="both"/>
              <w:rPr>
                <w:rFonts w:eastAsia="Verdana" w:cstheme="minorHAnsi"/>
                <w:sz w:val="24"/>
                <w:szCs w:val="24"/>
              </w:rPr>
            </w:pPr>
            <w:r w:rsidRPr="00CE7ADE">
              <w:rPr>
                <w:rFonts w:cstheme="minorHAnsi"/>
                <w:sz w:val="24"/>
                <w:szCs w:val="24"/>
              </w:rPr>
              <w:t xml:space="preserve">understand and </w:t>
            </w:r>
            <w:r w:rsidRPr="00CE7ADE">
              <w:rPr>
                <w:rFonts w:eastAsia="Verdana" w:cstheme="minorHAnsi"/>
                <w:sz w:val="24"/>
                <w:szCs w:val="24"/>
              </w:rPr>
              <w:t>be able to</w:t>
            </w:r>
            <w:r w:rsidRPr="00CE7ADE">
              <w:rPr>
                <w:rFonts w:cstheme="minorHAnsi"/>
                <w:sz w:val="24"/>
                <w:szCs w:val="24"/>
              </w:rPr>
              <w:t xml:space="preserve"> use mutually exclusive and independent events when calculating probabilities;</w:t>
            </w:r>
          </w:p>
        </w:tc>
        <w:tc>
          <w:tcPr>
            <w:tcW w:w="726" w:type="dxa"/>
          </w:tcPr>
          <w:p w14:paraId="059ADF03" w14:textId="77777777" w:rsidR="00747D42" w:rsidRPr="001C3B09" w:rsidRDefault="00747D42" w:rsidP="00747D42">
            <w:pPr>
              <w:spacing w:after="0"/>
              <w:rPr>
                <w:rFonts w:cstheme="minorHAnsi"/>
                <w:sz w:val="24"/>
                <w:szCs w:val="24"/>
              </w:rPr>
            </w:pPr>
          </w:p>
        </w:tc>
        <w:tc>
          <w:tcPr>
            <w:tcW w:w="609" w:type="dxa"/>
          </w:tcPr>
          <w:p w14:paraId="216A3748" w14:textId="77777777" w:rsidR="00747D42" w:rsidRPr="001C3B09" w:rsidRDefault="00747D42" w:rsidP="00747D42">
            <w:pPr>
              <w:spacing w:after="0"/>
              <w:rPr>
                <w:rFonts w:cstheme="minorHAnsi"/>
                <w:sz w:val="24"/>
                <w:szCs w:val="24"/>
              </w:rPr>
            </w:pPr>
          </w:p>
        </w:tc>
        <w:tc>
          <w:tcPr>
            <w:tcW w:w="711" w:type="dxa"/>
          </w:tcPr>
          <w:p w14:paraId="02D779AF" w14:textId="77777777" w:rsidR="00747D42" w:rsidRPr="001C3B09" w:rsidRDefault="00747D42" w:rsidP="00747D42">
            <w:pPr>
              <w:spacing w:after="0"/>
              <w:rPr>
                <w:rFonts w:cstheme="minorHAnsi"/>
                <w:sz w:val="24"/>
                <w:szCs w:val="24"/>
              </w:rPr>
            </w:pPr>
          </w:p>
        </w:tc>
      </w:tr>
      <w:tr w:rsidR="00747D42" w:rsidRPr="001C3B09" w14:paraId="6494CBE6" w14:textId="77777777" w:rsidTr="5D9FFBB3">
        <w:trPr>
          <w:trHeight w:val="225"/>
        </w:trPr>
        <w:tc>
          <w:tcPr>
            <w:tcW w:w="2263" w:type="dxa"/>
            <w:vMerge/>
          </w:tcPr>
          <w:p w14:paraId="57C9A88A" w14:textId="77777777" w:rsidR="00747D42" w:rsidRPr="001C3B09" w:rsidRDefault="00747D42" w:rsidP="00747D42">
            <w:pPr>
              <w:spacing w:after="0"/>
              <w:rPr>
                <w:rFonts w:cstheme="minorHAnsi"/>
                <w:sz w:val="24"/>
                <w:szCs w:val="24"/>
              </w:rPr>
            </w:pPr>
          </w:p>
        </w:tc>
        <w:tc>
          <w:tcPr>
            <w:tcW w:w="6281" w:type="dxa"/>
            <w:gridSpan w:val="3"/>
          </w:tcPr>
          <w:p w14:paraId="6E53A09A" w14:textId="2500F794" w:rsidR="00747D42" w:rsidRPr="007A7335" w:rsidRDefault="00747D42" w:rsidP="00747D42">
            <w:pPr>
              <w:spacing w:after="0" w:line="240" w:lineRule="auto"/>
              <w:jc w:val="both"/>
              <w:rPr>
                <w:rFonts w:eastAsia="Verdana" w:cstheme="minorHAnsi"/>
                <w:sz w:val="24"/>
                <w:szCs w:val="24"/>
              </w:rPr>
            </w:pPr>
            <w:r w:rsidRPr="00CE7ADE">
              <w:rPr>
                <w:rFonts w:eastAsia="Verdana" w:cstheme="minorHAnsi"/>
                <w:sz w:val="24"/>
                <w:szCs w:val="24"/>
              </w:rPr>
              <w:t>be able to</w:t>
            </w:r>
            <w:r w:rsidRPr="00CE7ADE">
              <w:rPr>
                <w:rFonts w:cstheme="minorHAnsi"/>
                <w:sz w:val="24"/>
                <w:szCs w:val="24"/>
              </w:rPr>
              <w:t xml:space="preserve"> make links to discrete and continuous distributions.</w:t>
            </w:r>
          </w:p>
        </w:tc>
        <w:tc>
          <w:tcPr>
            <w:tcW w:w="726" w:type="dxa"/>
          </w:tcPr>
          <w:p w14:paraId="1945386C" w14:textId="77777777" w:rsidR="00747D42" w:rsidRPr="001C3B09" w:rsidRDefault="00747D42" w:rsidP="00747D42">
            <w:pPr>
              <w:spacing w:after="0"/>
              <w:rPr>
                <w:rFonts w:cstheme="minorHAnsi"/>
                <w:sz w:val="24"/>
                <w:szCs w:val="24"/>
              </w:rPr>
            </w:pPr>
          </w:p>
        </w:tc>
        <w:tc>
          <w:tcPr>
            <w:tcW w:w="609" w:type="dxa"/>
          </w:tcPr>
          <w:p w14:paraId="0F92401C" w14:textId="77777777" w:rsidR="00747D42" w:rsidRPr="001C3B09" w:rsidRDefault="00747D42" w:rsidP="00747D42">
            <w:pPr>
              <w:spacing w:after="0"/>
              <w:rPr>
                <w:rFonts w:cstheme="minorHAnsi"/>
                <w:sz w:val="24"/>
                <w:szCs w:val="24"/>
              </w:rPr>
            </w:pPr>
          </w:p>
        </w:tc>
        <w:tc>
          <w:tcPr>
            <w:tcW w:w="711" w:type="dxa"/>
          </w:tcPr>
          <w:p w14:paraId="78B22079" w14:textId="77777777" w:rsidR="00747D42" w:rsidRPr="001C3B09" w:rsidRDefault="00747D42" w:rsidP="00747D42">
            <w:pPr>
              <w:spacing w:after="0"/>
              <w:rPr>
                <w:rFonts w:cstheme="minorHAnsi"/>
                <w:sz w:val="24"/>
                <w:szCs w:val="24"/>
              </w:rPr>
            </w:pPr>
          </w:p>
        </w:tc>
      </w:tr>
      <w:tr w:rsidR="00747D42" w:rsidRPr="001C3B09" w14:paraId="31DEDA21" w14:textId="77777777" w:rsidTr="5D9FFBB3">
        <w:trPr>
          <w:trHeight w:val="225"/>
        </w:trPr>
        <w:tc>
          <w:tcPr>
            <w:tcW w:w="2263" w:type="dxa"/>
            <w:vMerge w:val="restart"/>
          </w:tcPr>
          <w:p w14:paraId="6A77A7E3" w14:textId="728616E6" w:rsidR="00747D42" w:rsidRPr="007F4E36" w:rsidRDefault="00747D42" w:rsidP="00747D42">
            <w:pPr>
              <w:spacing w:after="0"/>
              <w:rPr>
                <w:rFonts w:cstheme="minorHAnsi"/>
                <w:b/>
                <w:sz w:val="24"/>
                <w:szCs w:val="24"/>
              </w:rPr>
            </w:pPr>
            <w:r w:rsidRPr="007F4E36">
              <w:rPr>
                <w:rFonts w:cstheme="minorHAnsi"/>
                <w:b/>
                <w:sz w:val="24"/>
                <w:szCs w:val="24"/>
              </w:rPr>
              <w:t>U</w:t>
            </w:r>
            <w:r w:rsidR="001B6938">
              <w:rPr>
                <w:rFonts w:cstheme="minorHAnsi"/>
                <w:b/>
                <w:sz w:val="24"/>
                <w:szCs w:val="24"/>
              </w:rPr>
              <w:t>nit</w:t>
            </w:r>
            <w:r w:rsidRPr="007F4E36">
              <w:rPr>
                <w:rFonts w:cstheme="minorHAnsi"/>
                <w:b/>
                <w:sz w:val="24"/>
                <w:szCs w:val="24"/>
              </w:rPr>
              <w:t xml:space="preserve"> 5: Statistical Distributions</w:t>
            </w:r>
          </w:p>
          <w:p w14:paraId="33423959" w14:textId="77777777" w:rsidR="00747D42" w:rsidRPr="001C3B09" w:rsidRDefault="00747D42" w:rsidP="00747D42">
            <w:pPr>
              <w:spacing w:after="0"/>
              <w:rPr>
                <w:rFonts w:cstheme="minorHAnsi"/>
                <w:sz w:val="24"/>
                <w:szCs w:val="24"/>
              </w:rPr>
            </w:pPr>
          </w:p>
        </w:tc>
        <w:tc>
          <w:tcPr>
            <w:tcW w:w="6281" w:type="dxa"/>
            <w:gridSpan w:val="3"/>
          </w:tcPr>
          <w:p w14:paraId="0E9ECD92" w14:textId="782DEF38" w:rsidR="00747D42" w:rsidRPr="007A7335" w:rsidRDefault="00747D42" w:rsidP="00747D42">
            <w:pPr>
              <w:spacing w:after="0" w:line="240" w:lineRule="auto"/>
              <w:jc w:val="both"/>
              <w:rPr>
                <w:rFonts w:eastAsia="Verdana" w:cstheme="minorHAnsi"/>
                <w:sz w:val="24"/>
                <w:szCs w:val="24"/>
              </w:rPr>
            </w:pPr>
            <w:r w:rsidRPr="00B9123F">
              <w:rPr>
                <w:rFonts w:cstheme="minorHAnsi"/>
                <w:sz w:val="24"/>
                <w:szCs w:val="24"/>
              </w:rPr>
              <w:t xml:space="preserve">understand and </w:t>
            </w:r>
            <w:r w:rsidRPr="00B9123F">
              <w:rPr>
                <w:rFonts w:eastAsia="Verdana" w:cstheme="minorHAnsi"/>
                <w:sz w:val="24"/>
                <w:szCs w:val="24"/>
              </w:rPr>
              <w:t>be able to</w:t>
            </w:r>
            <w:r w:rsidRPr="00B9123F">
              <w:rPr>
                <w:rFonts w:cstheme="minorHAnsi"/>
                <w:sz w:val="24"/>
                <w:szCs w:val="24"/>
              </w:rPr>
              <w:t xml:space="preserve"> use simple, discrete probability distributions, including the binomial distribution;</w:t>
            </w:r>
          </w:p>
        </w:tc>
        <w:tc>
          <w:tcPr>
            <w:tcW w:w="726" w:type="dxa"/>
          </w:tcPr>
          <w:p w14:paraId="7D412364" w14:textId="77777777" w:rsidR="00747D42" w:rsidRPr="001C3B09" w:rsidRDefault="00747D42" w:rsidP="00747D42">
            <w:pPr>
              <w:spacing w:after="0"/>
              <w:rPr>
                <w:rFonts w:cstheme="minorHAnsi"/>
                <w:sz w:val="24"/>
                <w:szCs w:val="24"/>
              </w:rPr>
            </w:pPr>
          </w:p>
        </w:tc>
        <w:tc>
          <w:tcPr>
            <w:tcW w:w="609" w:type="dxa"/>
          </w:tcPr>
          <w:p w14:paraId="46F7ACDD" w14:textId="77777777" w:rsidR="00747D42" w:rsidRPr="001C3B09" w:rsidRDefault="00747D42" w:rsidP="00747D42">
            <w:pPr>
              <w:spacing w:after="0"/>
              <w:rPr>
                <w:rFonts w:cstheme="minorHAnsi"/>
                <w:sz w:val="24"/>
                <w:szCs w:val="24"/>
              </w:rPr>
            </w:pPr>
          </w:p>
        </w:tc>
        <w:tc>
          <w:tcPr>
            <w:tcW w:w="711" w:type="dxa"/>
          </w:tcPr>
          <w:p w14:paraId="26AF65BD" w14:textId="77777777" w:rsidR="00747D42" w:rsidRPr="001C3B09" w:rsidRDefault="00747D42" w:rsidP="00747D42">
            <w:pPr>
              <w:spacing w:after="0"/>
              <w:rPr>
                <w:rFonts w:cstheme="minorHAnsi"/>
                <w:sz w:val="24"/>
                <w:szCs w:val="24"/>
              </w:rPr>
            </w:pPr>
          </w:p>
        </w:tc>
      </w:tr>
      <w:tr w:rsidR="00747D42" w:rsidRPr="001C3B09" w14:paraId="0F68E2CC" w14:textId="77777777" w:rsidTr="5D9FFBB3">
        <w:trPr>
          <w:trHeight w:val="225"/>
        </w:trPr>
        <w:tc>
          <w:tcPr>
            <w:tcW w:w="2263" w:type="dxa"/>
            <w:vMerge/>
          </w:tcPr>
          <w:p w14:paraId="4D62EEFE" w14:textId="77777777" w:rsidR="00747D42" w:rsidRPr="001C3B09" w:rsidRDefault="00747D42" w:rsidP="00747D42">
            <w:pPr>
              <w:spacing w:after="0"/>
              <w:rPr>
                <w:rFonts w:cstheme="minorHAnsi"/>
                <w:sz w:val="24"/>
                <w:szCs w:val="24"/>
              </w:rPr>
            </w:pPr>
          </w:p>
        </w:tc>
        <w:tc>
          <w:tcPr>
            <w:tcW w:w="6281" w:type="dxa"/>
            <w:gridSpan w:val="3"/>
          </w:tcPr>
          <w:p w14:paraId="6777594B" w14:textId="153F2B30" w:rsidR="00747D42" w:rsidRPr="007A7335" w:rsidRDefault="00747D42" w:rsidP="00747D42">
            <w:pPr>
              <w:spacing w:after="0" w:line="240" w:lineRule="auto"/>
              <w:jc w:val="both"/>
              <w:rPr>
                <w:rFonts w:eastAsia="Verdana" w:cstheme="minorHAnsi"/>
                <w:sz w:val="24"/>
                <w:szCs w:val="24"/>
              </w:rPr>
            </w:pPr>
            <w:r w:rsidRPr="00B9123F">
              <w:rPr>
                <w:rFonts w:cstheme="minorHAnsi"/>
                <w:sz w:val="24"/>
                <w:szCs w:val="24"/>
              </w:rPr>
              <w:t>be able to identify the discrete uniform distribution;</w:t>
            </w:r>
          </w:p>
        </w:tc>
        <w:tc>
          <w:tcPr>
            <w:tcW w:w="726" w:type="dxa"/>
          </w:tcPr>
          <w:p w14:paraId="68A975F9" w14:textId="77777777" w:rsidR="00747D42" w:rsidRPr="001C3B09" w:rsidRDefault="00747D42" w:rsidP="00747D42">
            <w:pPr>
              <w:spacing w:after="0"/>
              <w:rPr>
                <w:rFonts w:cstheme="minorHAnsi"/>
                <w:sz w:val="24"/>
                <w:szCs w:val="24"/>
              </w:rPr>
            </w:pPr>
          </w:p>
        </w:tc>
        <w:tc>
          <w:tcPr>
            <w:tcW w:w="609" w:type="dxa"/>
          </w:tcPr>
          <w:p w14:paraId="481FC898" w14:textId="77777777" w:rsidR="00747D42" w:rsidRPr="001C3B09" w:rsidRDefault="00747D42" w:rsidP="00747D42">
            <w:pPr>
              <w:spacing w:after="0"/>
              <w:rPr>
                <w:rFonts w:cstheme="minorHAnsi"/>
                <w:sz w:val="24"/>
                <w:szCs w:val="24"/>
              </w:rPr>
            </w:pPr>
          </w:p>
        </w:tc>
        <w:tc>
          <w:tcPr>
            <w:tcW w:w="711" w:type="dxa"/>
          </w:tcPr>
          <w:p w14:paraId="065F41B8" w14:textId="77777777" w:rsidR="00747D42" w:rsidRPr="001C3B09" w:rsidRDefault="00747D42" w:rsidP="00747D42">
            <w:pPr>
              <w:spacing w:after="0"/>
              <w:rPr>
                <w:rFonts w:cstheme="minorHAnsi"/>
                <w:sz w:val="24"/>
                <w:szCs w:val="24"/>
              </w:rPr>
            </w:pPr>
          </w:p>
        </w:tc>
      </w:tr>
      <w:tr w:rsidR="00747D42" w:rsidRPr="001C3B09" w14:paraId="79CC9A3E" w14:textId="77777777" w:rsidTr="5D9FFBB3">
        <w:trPr>
          <w:trHeight w:val="225"/>
        </w:trPr>
        <w:tc>
          <w:tcPr>
            <w:tcW w:w="2263" w:type="dxa"/>
            <w:vMerge/>
          </w:tcPr>
          <w:p w14:paraId="45D1735E" w14:textId="77777777" w:rsidR="00747D42" w:rsidRPr="001C3B09" w:rsidRDefault="00747D42" w:rsidP="00747D42">
            <w:pPr>
              <w:spacing w:after="0"/>
              <w:rPr>
                <w:rFonts w:cstheme="minorHAnsi"/>
                <w:sz w:val="24"/>
                <w:szCs w:val="24"/>
              </w:rPr>
            </w:pPr>
          </w:p>
        </w:tc>
        <w:tc>
          <w:tcPr>
            <w:tcW w:w="6281" w:type="dxa"/>
            <w:gridSpan w:val="3"/>
          </w:tcPr>
          <w:p w14:paraId="0F43AD06" w14:textId="33687D05" w:rsidR="00747D42" w:rsidRPr="007A7335" w:rsidRDefault="00747D42" w:rsidP="00747D42">
            <w:pPr>
              <w:spacing w:after="0" w:line="240" w:lineRule="auto"/>
              <w:jc w:val="both"/>
              <w:rPr>
                <w:rFonts w:eastAsia="Verdana" w:cstheme="minorHAnsi"/>
                <w:sz w:val="24"/>
                <w:szCs w:val="24"/>
              </w:rPr>
            </w:pPr>
            <w:r w:rsidRPr="00B9123F">
              <w:rPr>
                <w:rFonts w:eastAsia="Verdana" w:cstheme="minorHAnsi"/>
                <w:sz w:val="24"/>
                <w:szCs w:val="24"/>
              </w:rPr>
              <w:t>be able to</w:t>
            </w:r>
            <w:r w:rsidRPr="00B9123F">
              <w:rPr>
                <w:rFonts w:cstheme="minorHAnsi"/>
                <w:sz w:val="24"/>
                <w:szCs w:val="24"/>
              </w:rPr>
              <w:t xml:space="preserve"> calculate probabilities using the binomial distribution.</w:t>
            </w:r>
          </w:p>
        </w:tc>
        <w:tc>
          <w:tcPr>
            <w:tcW w:w="726" w:type="dxa"/>
          </w:tcPr>
          <w:p w14:paraId="32518AC9" w14:textId="77777777" w:rsidR="00747D42" w:rsidRPr="001C3B09" w:rsidRDefault="00747D42" w:rsidP="00747D42">
            <w:pPr>
              <w:spacing w:after="0"/>
              <w:rPr>
                <w:rFonts w:cstheme="minorHAnsi"/>
                <w:sz w:val="24"/>
                <w:szCs w:val="24"/>
              </w:rPr>
            </w:pPr>
          </w:p>
        </w:tc>
        <w:tc>
          <w:tcPr>
            <w:tcW w:w="609" w:type="dxa"/>
          </w:tcPr>
          <w:p w14:paraId="7D45FF0F" w14:textId="77777777" w:rsidR="00747D42" w:rsidRPr="001C3B09" w:rsidRDefault="00747D42" w:rsidP="00747D42">
            <w:pPr>
              <w:spacing w:after="0"/>
              <w:rPr>
                <w:rFonts w:cstheme="minorHAnsi"/>
                <w:sz w:val="24"/>
                <w:szCs w:val="24"/>
              </w:rPr>
            </w:pPr>
          </w:p>
        </w:tc>
        <w:tc>
          <w:tcPr>
            <w:tcW w:w="711" w:type="dxa"/>
          </w:tcPr>
          <w:p w14:paraId="0156CB94" w14:textId="77777777" w:rsidR="00747D42" w:rsidRPr="001C3B09" w:rsidRDefault="00747D42" w:rsidP="00747D42">
            <w:pPr>
              <w:spacing w:after="0"/>
              <w:rPr>
                <w:rFonts w:cstheme="minorHAnsi"/>
                <w:sz w:val="24"/>
                <w:szCs w:val="24"/>
              </w:rPr>
            </w:pPr>
          </w:p>
        </w:tc>
      </w:tr>
      <w:tr w:rsidR="00747D42" w:rsidRPr="001C3B09" w14:paraId="017C90C6" w14:textId="77777777" w:rsidTr="5D9FFBB3">
        <w:trPr>
          <w:trHeight w:val="225"/>
        </w:trPr>
        <w:tc>
          <w:tcPr>
            <w:tcW w:w="2263" w:type="dxa"/>
            <w:vMerge w:val="restart"/>
          </w:tcPr>
          <w:p w14:paraId="3946468B" w14:textId="47AAD092" w:rsidR="00747D42" w:rsidRPr="001C3B09" w:rsidRDefault="00747D42" w:rsidP="00747D42">
            <w:pPr>
              <w:spacing w:after="0"/>
              <w:rPr>
                <w:rFonts w:cstheme="minorHAnsi"/>
                <w:sz w:val="24"/>
                <w:szCs w:val="24"/>
              </w:rPr>
            </w:pPr>
            <w:r w:rsidRPr="007F4E36">
              <w:rPr>
                <w:rFonts w:cstheme="minorHAnsi"/>
                <w:b/>
                <w:color w:val="222A35" w:themeColor="text2" w:themeShade="80"/>
                <w:sz w:val="24"/>
                <w:szCs w:val="24"/>
              </w:rPr>
              <w:lastRenderedPageBreak/>
              <w:t xml:space="preserve">6a. </w:t>
            </w:r>
            <w:r w:rsidRPr="007F4E36">
              <w:rPr>
                <w:rFonts w:cstheme="minorHAnsi"/>
                <w:b/>
                <w:sz w:val="24"/>
                <w:szCs w:val="24"/>
              </w:rPr>
              <w:t xml:space="preserve">Introduction to sampling terminology; Advantages and disadvantages of sampling </w:t>
            </w:r>
          </w:p>
        </w:tc>
        <w:tc>
          <w:tcPr>
            <w:tcW w:w="6281" w:type="dxa"/>
            <w:gridSpan w:val="3"/>
          </w:tcPr>
          <w:p w14:paraId="580D17D7" w14:textId="786A831E" w:rsidR="00747D42" w:rsidRPr="007A7335" w:rsidRDefault="00747D42" w:rsidP="00747D42">
            <w:pPr>
              <w:spacing w:after="0" w:line="240" w:lineRule="auto"/>
              <w:jc w:val="both"/>
              <w:rPr>
                <w:rFonts w:eastAsia="Verdana" w:cstheme="minorHAnsi"/>
                <w:sz w:val="24"/>
                <w:szCs w:val="24"/>
              </w:rPr>
            </w:pPr>
            <w:r w:rsidRPr="009F0656">
              <w:rPr>
                <w:rFonts w:eastAsia="Times New Roman" w:cstheme="minorHAnsi"/>
                <w:sz w:val="24"/>
                <w:szCs w:val="24"/>
              </w:rPr>
              <w:t xml:space="preserve">understand and </w:t>
            </w:r>
            <w:r w:rsidRPr="009F0656">
              <w:rPr>
                <w:rFonts w:eastAsia="Verdana" w:cstheme="minorHAnsi"/>
                <w:sz w:val="24"/>
                <w:szCs w:val="24"/>
              </w:rPr>
              <w:t>be able to</w:t>
            </w:r>
            <w:r w:rsidRPr="009F0656">
              <w:rPr>
                <w:rFonts w:eastAsia="Times New Roman" w:cstheme="minorHAnsi"/>
                <w:sz w:val="24"/>
                <w:szCs w:val="24"/>
              </w:rPr>
              <w:t xml:space="preserve"> use the terms ‘population’ and ‘sample’;</w:t>
            </w:r>
          </w:p>
        </w:tc>
        <w:tc>
          <w:tcPr>
            <w:tcW w:w="726" w:type="dxa"/>
          </w:tcPr>
          <w:p w14:paraId="095868AD" w14:textId="77777777" w:rsidR="00747D42" w:rsidRPr="001C3B09" w:rsidRDefault="00747D42" w:rsidP="00747D42">
            <w:pPr>
              <w:spacing w:after="0"/>
              <w:rPr>
                <w:rFonts w:cstheme="minorHAnsi"/>
                <w:sz w:val="24"/>
                <w:szCs w:val="24"/>
              </w:rPr>
            </w:pPr>
          </w:p>
        </w:tc>
        <w:tc>
          <w:tcPr>
            <w:tcW w:w="609" w:type="dxa"/>
          </w:tcPr>
          <w:p w14:paraId="1FB478F6" w14:textId="77777777" w:rsidR="00747D42" w:rsidRPr="001C3B09" w:rsidRDefault="00747D42" w:rsidP="00747D42">
            <w:pPr>
              <w:spacing w:after="0"/>
              <w:rPr>
                <w:rFonts w:cstheme="minorHAnsi"/>
                <w:sz w:val="24"/>
                <w:szCs w:val="24"/>
              </w:rPr>
            </w:pPr>
          </w:p>
        </w:tc>
        <w:tc>
          <w:tcPr>
            <w:tcW w:w="711" w:type="dxa"/>
          </w:tcPr>
          <w:p w14:paraId="69912D1D" w14:textId="77777777" w:rsidR="00747D42" w:rsidRPr="001C3B09" w:rsidRDefault="00747D42" w:rsidP="00747D42">
            <w:pPr>
              <w:spacing w:after="0"/>
              <w:rPr>
                <w:rFonts w:cstheme="minorHAnsi"/>
                <w:sz w:val="24"/>
                <w:szCs w:val="24"/>
              </w:rPr>
            </w:pPr>
          </w:p>
        </w:tc>
      </w:tr>
      <w:tr w:rsidR="00747D42" w:rsidRPr="001C3B09" w14:paraId="0C1551BE" w14:textId="77777777" w:rsidTr="5D9FFBB3">
        <w:trPr>
          <w:trHeight w:val="225"/>
        </w:trPr>
        <w:tc>
          <w:tcPr>
            <w:tcW w:w="2263" w:type="dxa"/>
            <w:vMerge/>
          </w:tcPr>
          <w:p w14:paraId="22CAAA3D" w14:textId="77777777" w:rsidR="00747D42" w:rsidRPr="001C3B09" w:rsidRDefault="00747D42" w:rsidP="00747D42">
            <w:pPr>
              <w:spacing w:after="0"/>
              <w:rPr>
                <w:rFonts w:cstheme="minorHAnsi"/>
                <w:sz w:val="24"/>
                <w:szCs w:val="24"/>
              </w:rPr>
            </w:pPr>
          </w:p>
        </w:tc>
        <w:tc>
          <w:tcPr>
            <w:tcW w:w="6281" w:type="dxa"/>
            <w:gridSpan w:val="3"/>
          </w:tcPr>
          <w:p w14:paraId="53F1A360" w14:textId="29351ABF" w:rsidR="00747D42" w:rsidRPr="007A7335" w:rsidRDefault="00747D42" w:rsidP="00747D42">
            <w:pPr>
              <w:spacing w:after="0" w:line="240" w:lineRule="auto"/>
              <w:jc w:val="both"/>
              <w:rPr>
                <w:rFonts w:eastAsia="Verdana" w:cstheme="minorHAnsi"/>
                <w:sz w:val="24"/>
                <w:szCs w:val="24"/>
              </w:rPr>
            </w:pPr>
            <w:r w:rsidRPr="009F0656">
              <w:rPr>
                <w:rFonts w:eastAsia="Times New Roman" w:cstheme="minorHAnsi"/>
                <w:sz w:val="24"/>
                <w:szCs w:val="24"/>
              </w:rPr>
              <w:t>know how to use samples to make informal inferences about the population;</w:t>
            </w:r>
          </w:p>
        </w:tc>
        <w:tc>
          <w:tcPr>
            <w:tcW w:w="726" w:type="dxa"/>
          </w:tcPr>
          <w:p w14:paraId="78158E93" w14:textId="77777777" w:rsidR="00747D42" w:rsidRPr="001C3B09" w:rsidRDefault="00747D42" w:rsidP="00747D42">
            <w:pPr>
              <w:spacing w:after="0"/>
              <w:rPr>
                <w:rFonts w:cstheme="minorHAnsi"/>
                <w:sz w:val="24"/>
                <w:szCs w:val="24"/>
              </w:rPr>
            </w:pPr>
          </w:p>
        </w:tc>
        <w:tc>
          <w:tcPr>
            <w:tcW w:w="609" w:type="dxa"/>
          </w:tcPr>
          <w:p w14:paraId="6E0B86C0" w14:textId="77777777" w:rsidR="00747D42" w:rsidRPr="001C3B09" w:rsidRDefault="00747D42" w:rsidP="00747D42">
            <w:pPr>
              <w:spacing w:after="0"/>
              <w:rPr>
                <w:rFonts w:cstheme="minorHAnsi"/>
                <w:sz w:val="24"/>
                <w:szCs w:val="24"/>
              </w:rPr>
            </w:pPr>
          </w:p>
        </w:tc>
        <w:tc>
          <w:tcPr>
            <w:tcW w:w="711" w:type="dxa"/>
          </w:tcPr>
          <w:p w14:paraId="4B3D5C93" w14:textId="77777777" w:rsidR="00747D42" w:rsidRPr="001C3B09" w:rsidRDefault="00747D42" w:rsidP="00747D42">
            <w:pPr>
              <w:spacing w:after="0"/>
              <w:rPr>
                <w:rFonts w:cstheme="minorHAnsi"/>
                <w:sz w:val="24"/>
                <w:szCs w:val="24"/>
              </w:rPr>
            </w:pPr>
          </w:p>
        </w:tc>
      </w:tr>
      <w:tr w:rsidR="00747D42" w:rsidRPr="001C3B09" w14:paraId="0ABCFC92" w14:textId="77777777" w:rsidTr="5D9FFBB3">
        <w:trPr>
          <w:trHeight w:val="225"/>
        </w:trPr>
        <w:tc>
          <w:tcPr>
            <w:tcW w:w="2263" w:type="dxa"/>
            <w:vMerge/>
          </w:tcPr>
          <w:p w14:paraId="28ED8D70" w14:textId="77777777" w:rsidR="00747D42" w:rsidRPr="001C3B09" w:rsidRDefault="00747D42" w:rsidP="00747D42">
            <w:pPr>
              <w:spacing w:after="0"/>
              <w:rPr>
                <w:rFonts w:cstheme="minorHAnsi"/>
                <w:sz w:val="24"/>
                <w:szCs w:val="24"/>
              </w:rPr>
            </w:pPr>
          </w:p>
        </w:tc>
        <w:tc>
          <w:tcPr>
            <w:tcW w:w="6281" w:type="dxa"/>
            <w:gridSpan w:val="3"/>
          </w:tcPr>
          <w:p w14:paraId="3C57C9FE" w14:textId="754FED2C" w:rsidR="00747D42" w:rsidRPr="007A7335" w:rsidRDefault="00747D42" w:rsidP="00747D42">
            <w:pPr>
              <w:spacing w:after="0" w:line="240" w:lineRule="auto"/>
              <w:jc w:val="both"/>
              <w:rPr>
                <w:rFonts w:eastAsia="Verdana" w:cstheme="minorHAnsi"/>
                <w:sz w:val="24"/>
                <w:szCs w:val="24"/>
              </w:rPr>
            </w:pPr>
            <w:r w:rsidRPr="009F0656">
              <w:rPr>
                <w:rFonts w:eastAsia="Verdana" w:cstheme="minorHAnsi"/>
                <w:sz w:val="24"/>
                <w:szCs w:val="24"/>
              </w:rPr>
              <w:t>be able to</w:t>
            </w:r>
            <w:r w:rsidRPr="009F0656">
              <w:rPr>
                <w:rFonts w:eastAsia="Times New Roman" w:cstheme="minorHAnsi"/>
                <w:sz w:val="24"/>
                <w:szCs w:val="24"/>
              </w:rPr>
              <w:t xml:space="preserve"> describe advantages and disadvantages of sampling compared to census.</w:t>
            </w:r>
          </w:p>
        </w:tc>
        <w:tc>
          <w:tcPr>
            <w:tcW w:w="726" w:type="dxa"/>
          </w:tcPr>
          <w:p w14:paraId="0EECF9FB" w14:textId="77777777" w:rsidR="00747D42" w:rsidRPr="001C3B09" w:rsidRDefault="00747D42" w:rsidP="00747D42">
            <w:pPr>
              <w:spacing w:after="0"/>
              <w:rPr>
                <w:rFonts w:cstheme="minorHAnsi"/>
                <w:sz w:val="24"/>
                <w:szCs w:val="24"/>
              </w:rPr>
            </w:pPr>
          </w:p>
        </w:tc>
        <w:tc>
          <w:tcPr>
            <w:tcW w:w="609" w:type="dxa"/>
          </w:tcPr>
          <w:p w14:paraId="343ECA75" w14:textId="77777777" w:rsidR="00747D42" w:rsidRPr="001C3B09" w:rsidRDefault="00747D42" w:rsidP="00747D42">
            <w:pPr>
              <w:spacing w:after="0"/>
              <w:rPr>
                <w:rFonts w:cstheme="minorHAnsi"/>
                <w:sz w:val="24"/>
                <w:szCs w:val="24"/>
              </w:rPr>
            </w:pPr>
          </w:p>
        </w:tc>
        <w:tc>
          <w:tcPr>
            <w:tcW w:w="711" w:type="dxa"/>
          </w:tcPr>
          <w:p w14:paraId="67E9ADCA" w14:textId="77777777" w:rsidR="00747D42" w:rsidRPr="001C3B09" w:rsidRDefault="00747D42" w:rsidP="00747D42">
            <w:pPr>
              <w:spacing w:after="0"/>
              <w:rPr>
                <w:rFonts w:cstheme="minorHAnsi"/>
                <w:sz w:val="24"/>
                <w:szCs w:val="24"/>
              </w:rPr>
            </w:pPr>
          </w:p>
        </w:tc>
      </w:tr>
      <w:tr w:rsidR="00747D42" w:rsidRPr="001C3B09" w14:paraId="06461EC6" w14:textId="77777777" w:rsidTr="5D9FFBB3">
        <w:trPr>
          <w:trHeight w:val="225"/>
        </w:trPr>
        <w:tc>
          <w:tcPr>
            <w:tcW w:w="2263" w:type="dxa"/>
            <w:vMerge w:val="restart"/>
          </w:tcPr>
          <w:p w14:paraId="0F322CE2" w14:textId="05C31B9A" w:rsidR="00747D42" w:rsidRPr="001C3B09" w:rsidRDefault="00747D42" w:rsidP="00747D42">
            <w:pPr>
              <w:spacing w:after="0"/>
              <w:rPr>
                <w:rFonts w:cstheme="minorHAnsi"/>
                <w:sz w:val="24"/>
                <w:szCs w:val="24"/>
              </w:rPr>
            </w:pPr>
            <w:r w:rsidRPr="007F4E36">
              <w:rPr>
                <w:rFonts w:cstheme="minorHAnsi"/>
                <w:b/>
                <w:sz w:val="24"/>
                <w:szCs w:val="24"/>
              </w:rPr>
              <w:t>6b. Understand and use sampling techniques; Compare sampling techniques in context</w:t>
            </w:r>
          </w:p>
        </w:tc>
        <w:tc>
          <w:tcPr>
            <w:tcW w:w="6281" w:type="dxa"/>
            <w:gridSpan w:val="3"/>
          </w:tcPr>
          <w:p w14:paraId="12F0844A" w14:textId="5C21AC8F" w:rsidR="00747D42" w:rsidRPr="007A7335" w:rsidRDefault="00747D42" w:rsidP="00747D42">
            <w:pPr>
              <w:spacing w:after="0" w:line="240" w:lineRule="auto"/>
              <w:jc w:val="both"/>
              <w:rPr>
                <w:rFonts w:eastAsia="Verdana" w:cstheme="minorHAnsi"/>
                <w:sz w:val="24"/>
                <w:szCs w:val="24"/>
              </w:rPr>
            </w:pPr>
            <w:r w:rsidRPr="00F91970">
              <w:rPr>
                <w:rFonts w:eastAsia="Times New Roman" w:cstheme="minorHAnsi"/>
                <w:sz w:val="24"/>
                <w:szCs w:val="24"/>
              </w:rPr>
              <w:t xml:space="preserve">understand and </w:t>
            </w:r>
            <w:r w:rsidRPr="00F91970">
              <w:rPr>
                <w:rFonts w:eastAsia="Verdana" w:cstheme="minorHAnsi"/>
                <w:sz w:val="24"/>
                <w:szCs w:val="24"/>
              </w:rPr>
              <w:t>be able to</w:t>
            </w:r>
            <w:r w:rsidRPr="00F91970">
              <w:rPr>
                <w:rFonts w:eastAsia="Times New Roman" w:cstheme="minorHAnsi"/>
                <w:sz w:val="24"/>
                <w:szCs w:val="24"/>
              </w:rPr>
              <w:t xml:space="preserve"> use sampling techniques;</w:t>
            </w:r>
          </w:p>
        </w:tc>
        <w:tc>
          <w:tcPr>
            <w:tcW w:w="726" w:type="dxa"/>
          </w:tcPr>
          <w:p w14:paraId="300FC87A" w14:textId="77777777" w:rsidR="00747D42" w:rsidRPr="001C3B09" w:rsidRDefault="00747D42" w:rsidP="00747D42">
            <w:pPr>
              <w:spacing w:after="0"/>
              <w:rPr>
                <w:rFonts w:cstheme="minorHAnsi"/>
                <w:sz w:val="24"/>
                <w:szCs w:val="24"/>
              </w:rPr>
            </w:pPr>
          </w:p>
        </w:tc>
        <w:tc>
          <w:tcPr>
            <w:tcW w:w="609" w:type="dxa"/>
          </w:tcPr>
          <w:p w14:paraId="688AAFA2" w14:textId="77777777" w:rsidR="00747D42" w:rsidRPr="001C3B09" w:rsidRDefault="00747D42" w:rsidP="00747D42">
            <w:pPr>
              <w:spacing w:after="0"/>
              <w:rPr>
                <w:rFonts w:cstheme="minorHAnsi"/>
                <w:sz w:val="24"/>
                <w:szCs w:val="24"/>
              </w:rPr>
            </w:pPr>
          </w:p>
        </w:tc>
        <w:tc>
          <w:tcPr>
            <w:tcW w:w="711" w:type="dxa"/>
          </w:tcPr>
          <w:p w14:paraId="2B80C659" w14:textId="77777777" w:rsidR="00747D42" w:rsidRPr="001C3B09" w:rsidRDefault="00747D42" w:rsidP="00747D42">
            <w:pPr>
              <w:spacing w:after="0"/>
              <w:rPr>
                <w:rFonts w:cstheme="minorHAnsi"/>
                <w:sz w:val="24"/>
                <w:szCs w:val="24"/>
              </w:rPr>
            </w:pPr>
          </w:p>
        </w:tc>
      </w:tr>
      <w:tr w:rsidR="00747D42" w:rsidRPr="001C3B09" w14:paraId="56B1BBC7" w14:textId="77777777" w:rsidTr="5D9FFBB3">
        <w:trPr>
          <w:trHeight w:val="225"/>
        </w:trPr>
        <w:tc>
          <w:tcPr>
            <w:tcW w:w="2263" w:type="dxa"/>
            <w:vMerge/>
          </w:tcPr>
          <w:p w14:paraId="4B174E9F" w14:textId="77777777" w:rsidR="00747D42" w:rsidRPr="001C3B09" w:rsidRDefault="00747D42" w:rsidP="00747D42">
            <w:pPr>
              <w:spacing w:after="0"/>
              <w:rPr>
                <w:rFonts w:cstheme="minorHAnsi"/>
                <w:sz w:val="24"/>
                <w:szCs w:val="24"/>
              </w:rPr>
            </w:pPr>
          </w:p>
        </w:tc>
        <w:tc>
          <w:tcPr>
            <w:tcW w:w="6281" w:type="dxa"/>
            <w:gridSpan w:val="3"/>
          </w:tcPr>
          <w:p w14:paraId="5830088B" w14:textId="12E5D2C7" w:rsidR="00747D42" w:rsidRPr="007A7335" w:rsidRDefault="00747D42" w:rsidP="00747D42">
            <w:pPr>
              <w:spacing w:after="0" w:line="240" w:lineRule="auto"/>
              <w:jc w:val="both"/>
              <w:rPr>
                <w:rFonts w:eastAsia="Verdana" w:cstheme="minorHAnsi"/>
                <w:sz w:val="24"/>
                <w:szCs w:val="24"/>
              </w:rPr>
            </w:pPr>
            <w:r w:rsidRPr="00F91970">
              <w:rPr>
                <w:rFonts w:eastAsia="Verdana" w:cstheme="minorHAnsi"/>
                <w:sz w:val="24"/>
                <w:szCs w:val="24"/>
              </w:rPr>
              <w:t>be able to</w:t>
            </w:r>
            <w:r w:rsidRPr="00F91970">
              <w:rPr>
                <w:rFonts w:eastAsia="Times New Roman" w:cstheme="minorHAnsi"/>
                <w:sz w:val="24"/>
                <w:szCs w:val="24"/>
              </w:rPr>
              <w:t xml:space="preserve"> describe advantages and disadvantages of sampling techniques;</w:t>
            </w:r>
          </w:p>
        </w:tc>
        <w:tc>
          <w:tcPr>
            <w:tcW w:w="726" w:type="dxa"/>
          </w:tcPr>
          <w:p w14:paraId="45C4B415" w14:textId="77777777" w:rsidR="00747D42" w:rsidRPr="001C3B09" w:rsidRDefault="00747D42" w:rsidP="00747D42">
            <w:pPr>
              <w:spacing w:after="0"/>
              <w:rPr>
                <w:rFonts w:cstheme="minorHAnsi"/>
                <w:sz w:val="24"/>
                <w:szCs w:val="24"/>
              </w:rPr>
            </w:pPr>
          </w:p>
        </w:tc>
        <w:tc>
          <w:tcPr>
            <w:tcW w:w="609" w:type="dxa"/>
          </w:tcPr>
          <w:p w14:paraId="263D5F93" w14:textId="77777777" w:rsidR="00747D42" w:rsidRPr="001C3B09" w:rsidRDefault="00747D42" w:rsidP="00747D42">
            <w:pPr>
              <w:spacing w:after="0"/>
              <w:rPr>
                <w:rFonts w:cstheme="minorHAnsi"/>
                <w:sz w:val="24"/>
                <w:szCs w:val="24"/>
              </w:rPr>
            </w:pPr>
          </w:p>
        </w:tc>
        <w:tc>
          <w:tcPr>
            <w:tcW w:w="711" w:type="dxa"/>
          </w:tcPr>
          <w:p w14:paraId="1B884AFE" w14:textId="77777777" w:rsidR="00747D42" w:rsidRPr="001C3B09" w:rsidRDefault="00747D42" w:rsidP="00747D42">
            <w:pPr>
              <w:spacing w:after="0"/>
              <w:rPr>
                <w:rFonts w:cstheme="minorHAnsi"/>
                <w:sz w:val="24"/>
                <w:szCs w:val="24"/>
              </w:rPr>
            </w:pPr>
          </w:p>
        </w:tc>
      </w:tr>
      <w:tr w:rsidR="00747D42" w:rsidRPr="001C3B09" w14:paraId="73B9359B" w14:textId="77777777" w:rsidTr="5D9FFBB3">
        <w:trPr>
          <w:trHeight w:val="225"/>
        </w:trPr>
        <w:tc>
          <w:tcPr>
            <w:tcW w:w="2263" w:type="dxa"/>
            <w:vMerge/>
          </w:tcPr>
          <w:p w14:paraId="7B7DA266" w14:textId="77777777" w:rsidR="00747D42" w:rsidRPr="001C3B09" w:rsidRDefault="00747D42" w:rsidP="00747D42">
            <w:pPr>
              <w:spacing w:after="0"/>
              <w:rPr>
                <w:rFonts w:cstheme="minorHAnsi"/>
                <w:sz w:val="24"/>
                <w:szCs w:val="24"/>
              </w:rPr>
            </w:pPr>
          </w:p>
        </w:tc>
        <w:tc>
          <w:tcPr>
            <w:tcW w:w="6281" w:type="dxa"/>
            <w:gridSpan w:val="3"/>
          </w:tcPr>
          <w:p w14:paraId="1DCC0C7B" w14:textId="15D3D431" w:rsidR="00747D42" w:rsidRPr="007A7335" w:rsidRDefault="00747D42" w:rsidP="00747D42">
            <w:pPr>
              <w:spacing w:after="0" w:line="240" w:lineRule="auto"/>
              <w:jc w:val="both"/>
              <w:rPr>
                <w:rFonts w:eastAsia="Verdana" w:cstheme="minorHAnsi"/>
                <w:sz w:val="24"/>
                <w:szCs w:val="24"/>
              </w:rPr>
            </w:pPr>
            <w:r w:rsidRPr="00F91970">
              <w:rPr>
                <w:rFonts w:eastAsia="Verdana" w:cstheme="minorHAnsi"/>
                <w:sz w:val="24"/>
                <w:szCs w:val="24"/>
              </w:rPr>
              <w:t>be able to</w:t>
            </w:r>
            <w:r w:rsidRPr="00F91970">
              <w:rPr>
                <w:rFonts w:eastAsia="Times New Roman" w:cstheme="minorHAnsi"/>
                <w:sz w:val="24"/>
                <w:szCs w:val="24"/>
              </w:rPr>
              <w:t xml:space="preserve"> select or critique sampling techniques in the context of solving a statistical problem;</w:t>
            </w:r>
          </w:p>
        </w:tc>
        <w:tc>
          <w:tcPr>
            <w:tcW w:w="726" w:type="dxa"/>
          </w:tcPr>
          <w:p w14:paraId="3807940A" w14:textId="77777777" w:rsidR="00747D42" w:rsidRPr="001C3B09" w:rsidRDefault="00747D42" w:rsidP="00747D42">
            <w:pPr>
              <w:spacing w:after="0"/>
              <w:rPr>
                <w:rFonts w:cstheme="minorHAnsi"/>
                <w:sz w:val="24"/>
                <w:szCs w:val="24"/>
              </w:rPr>
            </w:pPr>
          </w:p>
        </w:tc>
        <w:tc>
          <w:tcPr>
            <w:tcW w:w="609" w:type="dxa"/>
          </w:tcPr>
          <w:p w14:paraId="15C716CE" w14:textId="77777777" w:rsidR="00747D42" w:rsidRPr="001C3B09" w:rsidRDefault="00747D42" w:rsidP="00747D42">
            <w:pPr>
              <w:spacing w:after="0"/>
              <w:rPr>
                <w:rFonts w:cstheme="minorHAnsi"/>
                <w:sz w:val="24"/>
                <w:szCs w:val="24"/>
              </w:rPr>
            </w:pPr>
          </w:p>
        </w:tc>
        <w:tc>
          <w:tcPr>
            <w:tcW w:w="711" w:type="dxa"/>
          </w:tcPr>
          <w:p w14:paraId="11C2A824" w14:textId="77777777" w:rsidR="00747D42" w:rsidRPr="001C3B09" w:rsidRDefault="00747D42" w:rsidP="00747D42">
            <w:pPr>
              <w:spacing w:after="0"/>
              <w:rPr>
                <w:rFonts w:cstheme="minorHAnsi"/>
                <w:sz w:val="24"/>
                <w:szCs w:val="24"/>
              </w:rPr>
            </w:pPr>
          </w:p>
        </w:tc>
      </w:tr>
      <w:tr w:rsidR="00747D42" w:rsidRPr="001C3B09" w14:paraId="72152CD0" w14:textId="77777777" w:rsidTr="5D9FFBB3">
        <w:trPr>
          <w:trHeight w:val="225"/>
        </w:trPr>
        <w:tc>
          <w:tcPr>
            <w:tcW w:w="2263" w:type="dxa"/>
            <w:vMerge/>
          </w:tcPr>
          <w:p w14:paraId="234A74EB" w14:textId="77777777" w:rsidR="00747D42" w:rsidRPr="001C3B09" w:rsidRDefault="00747D42" w:rsidP="00747D42">
            <w:pPr>
              <w:spacing w:after="0"/>
              <w:rPr>
                <w:rFonts w:cstheme="minorHAnsi"/>
                <w:sz w:val="24"/>
                <w:szCs w:val="24"/>
              </w:rPr>
            </w:pPr>
          </w:p>
        </w:tc>
        <w:tc>
          <w:tcPr>
            <w:tcW w:w="6281" w:type="dxa"/>
            <w:gridSpan w:val="3"/>
          </w:tcPr>
          <w:p w14:paraId="7A742DB7" w14:textId="7A80229B" w:rsidR="00747D42" w:rsidRPr="007A7335" w:rsidRDefault="00747D42" w:rsidP="00747D42">
            <w:pPr>
              <w:spacing w:after="0" w:line="240" w:lineRule="auto"/>
              <w:jc w:val="both"/>
              <w:rPr>
                <w:rFonts w:eastAsia="Verdana" w:cstheme="minorHAnsi"/>
                <w:sz w:val="24"/>
                <w:szCs w:val="24"/>
              </w:rPr>
            </w:pPr>
            <w:r w:rsidRPr="00F91970">
              <w:rPr>
                <w:rFonts w:eastAsia="Times New Roman" w:cstheme="minorHAnsi"/>
                <w:sz w:val="24"/>
                <w:szCs w:val="24"/>
              </w:rPr>
              <w:t>understand that different samples can lead to different conclusions about the population.</w:t>
            </w:r>
          </w:p>
        </w:tc>
        <w:tc>
          <w:tcPr>
            <w:tcW w:w="726" w:type="dxa"/>
          </w:tcPr>
          <w:p w14:paraId="560AB738" w14:textId="77777777" w:rsidR="00747D42" w:rsidRPr="001C3B09" w:rsidRDefault="00747D42" w:rsidP="00747D42">
            <w:pPr>
              <w:spacing w:after="0"/>
              <w:rPr>
                <w:rFonts w:cstheme="minorHAnsi"/>
                <w:sz w:val="24"/>
                <w:szCs w:val="24"/>
              </w:rPr>
            </w:pPr>
          </w:p>
        </w:tc>
        <w:tc>
          <w:tcPr>
            <w:tcW w:w="609" w:type="dxa"/>
          </w:tcPr>
          <w:p w14:paraId="7423D55A" w14:textId="77777777" w:rsidR="00747D42" w:rsidRPr="001C3B09" w:rsidRDefault="00747D42" w:rsidP="00747D42">
            <w:pPr>
              <w:spacing w:after="0"/>
              <w:rPr>
                <w:rFonts w:cstheme="minorHAnsi"/>
                <w:sz w:val="24"/>
                <w:szCs w:val="24"/>
              </w:rPr>
            </w:pPr>
          </w:p>
        </w:tc>
        <w:tc>
          <w:tcPr>
            <w:tcW w:w="711" w:type="dxa"/>
          </w:tcPr>
          <w:p w14:paraId="1DBCE11F" w14:textId="77777777" w:rsidR="00747D42" w:rsidRPr="001C3B09" w:rsidRDefault="00747D42" w:rsidP="00747D42">
            <w:pPr>
              <w:spacing w:after="0"/>
              <w:rPr>
                <w:rFonts w:cstheme="minorHAnsi"/>
                <w:sz w:val="24"/>
                <w:szCs w:val="24"/>
              </w:rPr>
            </w:pPr>
          </w:p>
        </w:tc>
      </w:tr>
      <w:tr w:rsidR="00747D42" w:rsidRPr="001C3B09" w14:paraId="111D123C" w14:textId="77777777" w:rsidTr="5D9FFBB3">
        <w:trPr>
          <w:trHeight w:val="225"/>
        </w:trPr>
        <w:tc>
          <w:tcPr>
            <w:tcW w:w="2263" w:type="dxa"/>
          </w:tcPr>
          <w:p w14:paraId="4AF4AB50" w14:textId="198B1E44" w:rsidR="00747D42" w:rsidRPr="001C3B09" w:rsidRDefault="00747D42" w:rsidP="00747D42">
            <w:pPr>
              <w:spacing w:after="0"/>
              <w:rPr>
                <w:rFonts w:cstheme="minorHAnsi"/>
                <w:sz w:val="24"/>
                <w:szCs w:val="24"/>
              </w:rPr>
            </w:pPr>
            <w:r w:rsidRPr="007F4E36">
              <w:rPr>
                <w:rFonts w:cstheme="minorHAnsi"/>
                <w:b/>
                <w:sz w:val="24"/>
                <w:szCs w:val="24"/>
              </w:rPr>
              <w:t xml:space="preserve">7a. Language of hypothesis testing; Significance levels </w:t>
            </w:r>
          </w:p>
        </w:tc>
        <w:tc>
          <w:tcPr>
            <w:tcW w:w="6281" w:type="dxa"/>
            <w:gridSpan w:val="3"/>
          </w:tcPr>
          <w:p w14:paraId="15FB79EE" w14:textId="77777777" w:rsidR="00747D42" w:rsidRPr="00747D42" w:rsidRDefault="00747D42" w:rsidP="00747D42">
            <w:pPr>
              <w:spacing w:after="0" w:line="276" w:lineRule="auto"/>
              <w:jc w:val="both"/>
              <w:rPr>
                <w:rFonts w:cstheme="minorHAnsi"/>
                <w:sz w:val="24"/>
                <w:szCs w:val="24"/>
              </w:rPr>
            </w:pPr>
            <w:r w:rsidRPr="00747D42">
              <w:rPr>
                <w:rFonts w:eastAsia="Times New Roman" w:cstheme="minorHAnsi"/>
                <w:sz w:val="24"/>
                <w:szCs w:val="24"/>
              </w:rPr>
              <w:t xml:space="preserve">understand and </w:t>
            </w:r>
            <w:r w:rsidRPr="00747D42">
              <w:rPr>
                <w:rFonts w:eastAsia="Verdana" w:cstheme="minorHAnsi"/>
                <w:sz w:val="24"/>
                <w:szCs w:val="24"/>
              </w:rPr>
              <w:t>be able to</w:t>
            </w:r>
            <w:r w:rsidRPr="00747D42">
              <w:rPr>
                <w:rFonts w:eastAsia="Times New Roman" w:cstheme="minorHAnsi"/>
                <w:sz w:val="24"/>
                <w:szCs w:val="24"/>
              </w:rPr>
              <w:t xml:space="preserve"> apply the language of statistical hypothesis testing, developed through a binomial model.</w:t>
            </w:r>
          </w:p>
          <w:p w14:paraId="275D0317" w14:textId="77777777" w:rsidR="00747D42" w:rsidRPr="00F91970" w:rsidRDefault="00747D42" w:rsidP="00747D42">
            <w:pPr>
              <w:spacing w:after="0" w:line="240" w:lineRule="auto"/>
              <w:jc w:val="both"/>
              <w:rPr>
                <w:rFonts w:eastAsia="Times New Roman" w:cstheme="minorHAnsi"/>
                <w:sz w:val="24"/>
                <w:szCs w:val="24"/>
              </w:rPr>
            </w:pPr>
          </w:p>
        </w:tc>
        <w:tc>
          <w:tcPr>
            <w:tcW w:w="726" w:type="dxa"/>
          </w:tcPr>
          <w:p w14:paraId="364C59D4" w14:textId="77777777" w:rsidR="00747D42" w:rsidRPr="001C3B09" w:rsidRDefault="00747D42" w:rsidP="00747D42">
            <w:pPr>
              <w:spacing w:after="0"/>
              <w:rPr>
                <w:rFonts w:cstheme="minorHAnsi"/>
                <w:sz w:val="24"/>
                <w:szCs w:val="24"/>
              </w:rPr>
            </w:pPr>
          </w:p>
        </w:tc>
        <w:tc>
          <w:tcPr>
            <w:tcW w:w="609" w:type="dxa"/>
          </w:tcPr>
          <w:p w14:paraId="2A1EF701" w14:textId="77777777" w:rsidR="00747D42" w:rsidRPr="001C3B09" w:rsidRDefault="00747D42" w:rsidP="00747D42">
            <w:pPr>
              <w:spacing w:after="0"/>
              <w:rPr>
                <w:rFonts w:cstheme="minorHAnsi"/>
                <w:sz w:val="24"/>
                <w:szCs w:val="24"/>
              </w:rPr>
            </w:pPr>
          </w:p>
        </w:tc>
        <w:tc>
          <w:tcPr>
            <w:tcW w:w="711" w:type="dxa"/>
          </w:tcPr>
          <w:p w14:paraId="00F6A4CE" w14:textId="77777777" w:rsidR="00747D42" w:rsidRPr="001C3B09" w:rsidRDefault="00747D42" w:rsidP="00747D42">
            <w:pPr>
              <w:spacing w:after="0"/>
              <w:rPr>
                <w:rFonts w:cstheme="minorHAnsi"/>
                <w:sz w:val="24"/>
                <w:szCs w:val="24"/>
              </w:rPr>
            </w:pPr>
          </w:p>
        </w:tc>
      </w:tr>
      <w:tr w:rsidR="00747D42" w:rsidRPr="001C3B09" w14:paraId="0537F4C1" w14:textId="77777777" w:rsidTr="5D9FFBB3">
        <w:trPr>
          <w:trHeight w:val="225"/>
        </w:trPr>
        <w:tc>
          <w:tcPr>
            <w:tcW w:w="2263" w:type="dxa"/>
            <w:vMerge w:val="restart"/>
          </w:tcPr>
          <w:p w14:paraId="23513F66" w14:textId="6E2F1152" w:rsidR="00747D42" w:rsidRPr="001C3B09" w:rsidRDefault="00747D42" w:rsidP="00747D42">
            <w:pPr>
              <w:spacing w:after="0"/>
              <w:rPr>
                <w:rFonts w:cstheme="minorHAnsi"/>
                <w:sz w:val="24"/>
                <w:szCs w:val="24"/>
              </w:rPr>
            </w:pPr>
            <w:r w:rsidRPr="007F4E36">
              <w:rPr>
                <w:rFonts w:cstheme="minorHAnsi"/>
                <w:b/>
                <w:sz w:val="24"/>
                <w:szCs w:val="24"/>
              </w:rPr>
              <w:t>7b. Carry out hypothesis tests involving the binomial distribution</w:t>
            </w:r>
          </w:p>
        </w:tc>
        <w:tc>
          <w:tcPr>
            <w:tcW w:w="6281" w:type="dxa"/>
            <w:gridSpan w:val="3"/>
          </w:tcPr>
          <w:p w14:paraId="7EF9E27D" w14:textId="3D4ABAF2" w:rsidR="00747D42" w:rsidRPr="00F91970" w:rsidRDefault="00747D42" w:rsidP="00747D42">
            <w:pPr>
              <w:spacing w:after="0" w:line="240" w:lineRule="auto"/>
              <w:jc w:val="both"/>
              <w:rPr>
                <w:rFonts w:eastAsia="Times New Roman" w:cstheme="minorHAnsi"/>
                <w:sz w:val="24"/>
                <w:szCs w:val="24"/>
              </w:rPr>
            </w:pPr>
            <w:r w:rsidRPr="00EE091D">
              <w:rPr>
                <w:rFonts w:eastAsia="Verdana" w:cstheme="minorHAnsi"/>
                <w:sz w:val="24"/>
                <w:szCs w:val="24"/>
              </w:rPr>
              <w:t>be able to</w:t>
            </w:r>
            <w:r w:rsidRPr="00EE091D">
              <w:rPr>
                <w:rFonts w:cstheme="minorHAnsi"/>
                <w:sz w:val="24"/>
                <w:szCs w:val="24"/>
              </w:rPr>
              <w:t xml:space="preserve"> conduct a statistical hypothesis test for the proportion in the binomial distribution and interpret the results in context;</w:t>
            </w:r>
          </w:p>
        </w:tc>
        <w:tc>
          <w:tcPr>
            <w:tcW w:w="726" w:type="dxa"/>
          </w:tcPr>
          <w:p w14:paraId="5372C0F8" w14:textId="77777777" w:rsidR="00747D42" w:rsidRPr="001C3B09" w:rsidRDefault="00747D42" w:rsidP="00747D42">
            <w:pPr>
              <w:spacing w:after="0"/>
              <w:rPr>
                <w:rFonts w:cstheme="minorHAnsi"/>
                <w:sz w:val="24"/>
                <w:szCs w:val="24"/>
              </w:rPr>
            </w:pPr>
          </w:p>
        </w:tc>
        <w:tc>
          <w:tcPr>
            <w:tcW w:w="609" w:type="dxa"/>
          </w:tcPr>
          <w:p w14:paraId="7461CD5F" w14:textId="77777777" w:rsidR="00747D42" w:rsidRPr="001C3B09" w:rsidRDefault="00747D42" w:rsidP="00747D42">
            <w:pPr>
              <w:spacing w:after="0"/>
              <w:rPr>
                <w:rFonts w:cstheme="minorHAnsi"/>
                <w:sz w:val="24"/>
                <w:szCs w:val="24"/>
              </w:rPr>
            </w:pPr>
          </w:p>
        </w:tc>
        <w:tc>
          <w:tcPr>
            <w:tcW w:w="711" w:type="dxa"/>
          </w:tcPr>
          <w:p w14:paraId="6710A933" w14:textId="77777777" w:rsidR="00747D42" w:rsidRPr="001C3B09" w:rsidRDefault="00747D42" w:rsidP="00747D42">
            <w:pPr>
              <w:spacing w:after="0"/>
              <w:rPr>
                <w:rFonts w:cstheme="minorHAnsi"/>
                <w:sz w:val="24"/>
                <w:szCs w:val="24"/>
              </w:rPr>
            </w:pPr>
          </w:p>
        </w:tc>
      </w:tr>
      <w:tr w:rsidR="00747D42" w:rsidRPr="001C3B09" w14:paraId="29A8C043" w14:textId="77777777" w:rsidTr="5D9FFBB3">
        <w:trPr>
          <w:trHeight w:val="225"/>
        </w:trPr>
        <w:tc>
          <w:tcPr>
            <w:tcW w:w="2263" w:type="dxa"/>
            <w:vMerge/>
          </w:tcPr>
          <w:p w14:paraId="4EB540D1" w14:textId="77777777" w:rsidR="00747D42" w:rsidRPr="001C3B09" w:rsidRDefault="00747D42" w:rsidP="00747D42">
            <w:pPr>
              <w:spacing w:after="0"/>
              <w:rPr>
                <w:rFonts w:cstheme="minorHAnsi"/>
                <w:sz w:val="24"/>
                <w:szCs w:val="24"/>
              </w:rPr>
            </w:pPr>
          </w:p>
        </w:tc>
        <w:tc>
          <w:tcPr>
            <w:tcW w:w="6281" w:type="dxa"/>
            <w:gridSpan w:val="3"/>
          </w:tcPr>
          <w:p w14:paraId="1A846E51" w14:textId="76F2AE07" w:rsidR="00747D42" w:rsidRPr="00F91970" w:rsidRDefault="00747D42" w:rsidP="00747D42">
            <w:pPr>
              <w:spacing w:after="0" w:line="240" w:lineRule="auto"/>
              <w:jc w:val="both"/>
              <w:rPr>
                <w:rFonts w:eastAsia="Times New Roman" w:cstheme="minorHAnsi"/>
                <w:sz w:val="24"/>
                <w:szCs w:val="24"/>
              </w:rPr>
            </w:pPr>
            <w:r w:rsidRPr="00EE091D">
              <w:rPr>
                <w:rFonts w:eastAsia="Verdana" w:cstheme="minorHAnsi"/>
                <w:sz w:val="24"/>
                <w:szCs w:val="24"/>
              </w:rPr>
              <w:t>u</w:t>
            </w:r>
            <w:r w:rsidRPr="00EE091D">
              <w:rPr>
                <w:rFonts w:cstheme="minorHAnsi"/>
                <w:sz w:val="24"/>
                <w:szCs w:val="24"/>
              </w:rPr>
              <w:t>nderstand that a sample is being used to make an inference about the population;</w:t>
            </w:r>
          </w:p>
        </w:tc>
        <w:tc>
          <w:tcPr>
            <w:tcW w:w="726" w:type="dxa"/>
          </w:tcPr>
          <w:p w14:paraId="6588CB7A" w14:textId="77777777" w:rsidR="00747D42" w:rsidRPr="001C3B09" w:rsidRDefault="00747D42" w:rsidP="00747D42">
            <w:pPr>
              <w:spacing w:after="0"/>
              <w:rPr>
                <w:rFonts w:cstheme="minorHAnsi"/>
                <w:sz w:val="24"/>
                <w:szCs w:val="24"/>
              </w:rPr>
            </w:pPr>
          </w:p>
        </w:tc>
        <w:tc>
          <w:tcPr>
            <w:tcW w:w="609" w:type="dxa"/>
          </w:tcPr>
          <w:p w14:paraId="4BF2EE0C" w14:textId="77777777" w:rsidR="00747D42" w:rsidRPr="001C3B09" w:rsidRDefault="00747D42" w:rsidP="00747D42">
            <w:pPr>
              <w:spacing w:after="0"/>
              <w:rPr>
                <w:rFonts w:cstheme="minorHAnsi"/>
                <w:sz w:val="24"/>
                <w:szCs w:val="24"/>
              </w:rPr>
            </w:pPr>
          </w:p>
        </w:tc>
        <w:tc>
          <w:tcPr>
            <w:tcW w:w="711" w:type="dxa"/>
          </w:tcPr>
          <w:p w14:paraId="41A31D53" w14:textId="77777777" w:rsidR="00747D42" w:rsidRPr="001C3B09" w:rsidRDefault="00747D42" w:rsidP="00747D42">
            <w:pPr>
              <w:spacing w:after="0"/>
              <w:rPr>
                <w:rFonts w:cstheme="minorHAnsi"/>
                <w:sz w:val="24"/>
                <w:szCs w:val="24"/>
              </w:rPr>
            </w:pPr>
          </w:p>
        </w:tc>
      </w:tr>
      <w:tr w:rsidR="00747D42" w:rsidRPr="001C3B09" w14:paraId="3C705C70" w14:textId="77777777" w:rsidTr="5D9FFBB3">
        <w:trPr>
          <w:trHeight w:val="225"/>
        </w:trPr>
        <w:tc>
          <w:tcPr>
            <w:tcW w:w="2263" w:type="dxa"/>
            <w:vMerge/>
          </w:tcPr>
          <w:p w14:paraId="49E48C47" w14:textId="77777777" w:rsidR="00747D42" w:rsidRPr="001C3B09" w:rsidRDefault="00747D42" w:rsidP="00747D42">
            <w:pPr>
              <w:spacing w:after="0"/>
              <w:rPr>
                <w:rFonts w:cstheme="minorHAnsi"/>
                <w:sz w:val="24"/>
                <w:szCs w:val="24"/>
              </w:rPr>
            </w:pPr>
          </w:p>
        </w:tc>
        <w:tc>
          <w:tcPr>
            <w:tcW w:w="6281" w:type="dxa"/>
            <w:gridSpan w:val="3"/>
          </w:tcPr>
          <w:p w14:paraId="5FE653A3" w14:textId="570B33C2" w:rsidR="00747D42" w:rsidRPr="00F91970" w:rsidRDefault="00747D42" w:rsidP="00747D42">
            <w:pPr>
              <w:spacing w:after="0" w:line="240" w:lineRule="auto"/>
              <w:jc w:val="both"/>
              <w:rPr>
                <w:rFonts w:eastAsia="Times New Roman" w:cstheme="minorHAnsi"/>
                <w:sz w:val="24"/>
                <w:szCs w:val="24"/>
              </w:rPr>
            </w:pPr>
            <w:r w:rsidRPr="00EE091D">
              <w:rPr>
                <w:rFonts w:cstheme="minorHAnsi"/>
                <w:sz w:val="24"/>
                <w:szCs w:val="24"/>
              </w:rPr>
              <w:t>appreciate that the significance level is the probability of incorrectly rejecting the null hypothesis.</w:t>
            </w:r>
          </w:p>
        </w:tc>
        <w:tc>
          <w:tcPr>
            <w:tcW w:w="726" w:type="dxa"/>
          </w:tcPr>
          <w:p w14:paraId="222377DF" w14:textId="77777777" w:rsidR="00747D42" w:rsidRPr="001C3B09" w:rsidRDefault="00747D42" w:rsidP="00747D42">
            <w:pPr>
              <w:spacing w:after="0"/>
              <w:rPr>
                <w:rFonts w:cstheme="minorHAnsi"/>
                <w:sz w:val="24"/>
                <w:szCs w:val="24"/>
              </w:rPr>
            </w:pPr>
          </w:p>
        </w:tc>
        <w:tc>
          <w:tcPr>
            <w:tcW w:w="609" w:type="dxa"/>
          </w:tcPr>
          <w:p w14:paraId="45BA6FD1" w14:textId="77777777" w:rsidR="00747D42" w:rsidRPr="001C3B09" w:rsidRDefault="00747D42" w:rsidP="00747D42">
            <w:pPr>
              <w:spacing w:after="0"/>
              <w:rPr>
                <w:rFonts w:cstheme="minorHAnsi"/>
                <w:sz w:val="24"/>
                <w:szCs w:val="24"/>
              </w:rPr>
            </w:pPr>
          </w:p>
        </w:tc>
        <w:tc>
          <w:tcPr>
            <w:tcW w:w="711" w:type="dxa"/>
          </w:tcPr>
          <w:p w14:paraId="1C607B8C" w14:textId="77777777" w:rsidR="00747D42" w:rsidRPr="001C3B09" w:rsidRDefault="00747D42" w:rsidP="00747D42">
            <w:pPr>
              <w:spacing w:after="0"/>
              <w:rPr>
                <w:rFonts w:cstheme="minorHAnsi"/>
                <w:sz w:val="24"/>
                <w:szCs w:val="24"/>
              </w:rPr>
            </w:pPr>
          </w:p>
        </w:tc>
      </w:tr>
    </w:tbl>
    <w:p w14:paraId="6E00EE4A" w14:textId="0C6EEA1E" w:rsidR="0032573D" w:rsidRDefault="008A2B04">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C47989A" wp14:editId="62F75FA8">
                <wp:simplePos x="0" y="0"/>
                <wp:positionH relativeFrom="margin">
                  <wp:align>left</wp:align>
                </wp:positionH>
                <wp:positionV relativeFrom="paragraph">
                  <wp:posOffset>4505325</wp:posOffset>
                </wp:positionV>
                <wp:extent cx="6734175" cy="4943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4943475"/>
                        </a:xfrm>
                        <a:prstGeom prst="rect">
                          <a:avLst/>
                        </a:prstGeom>
                        <a:solidFill>
                          <a:schemeClr val="lt1"/>
                        </a:solidFill>
                        <a:ln w="19050">
                          <a:solidFill>
                            <a:prstClr val="black"/>
                          </a:solidFill>
                        </a:ln>
                      </wps:spPr>
                      <wps:txbx>
                        <w:txbxContent>
                          <w:p w14:paraId="61B64E2B" w14:textId="77777777" w:rsidR="008A2B04" w:rsidRDefault="008A2B04" w:rsidP="008A2B04">
                            <w:pPr>
                              <w:spacing w:after="0"/>
                              <w:rPr>
                                <w:b/>
                                <w:sz w:val="24"/>
                                <w:szCs w:val="24"/>
                              </w:rPr>
                            </w:pPr>
                            <w:r>
                              <w:rPr>
                                <w:b/>
                                <w:sz w:val="24"/>
                                <w:szCs w:val="24"/>
                              </w:rPr>
                              <w:t xml:space="preserve">Links: </w:t>
                            </w:r>
                          </w:p>
                          <w:p w14:paraId="4BFA4F38" w14:textId="77777777" w:rsidR="008A2B04" w:rsidRDefault="008A2B04" w:rsidP="008A2B04">
                            <w:r>
                              <w:rPr>
                                <w:sz w:val="24"/>
                                <w:szCs w:val="24"/>
                              </w:rPr>
                              <w:t xml:space="preserve">LG1: </w:t>
                            </w:r>
                            <w:r>
                              <w:t xml:space="preserve">You should know how to interpret measures of central tendency and variation. You should be able to calculate standard deviation.  You will learn how to draw a number of statistical diagrams, and identify outliers. You need to know how to interpret scatter diagrams and regression lines. You should recognise correlation and know that it does not imply causation. You should know how to make predictions using a regression line. You will learn how to use simple, discrete probability distributions, including the binomial distribution, to calculate probabilities.  You need to know the meanings of the terms population and sample, and know how to use simple sampling techniques. You will learn the language of statistical hypothesis testing, and know how to construct a statistical hypothesis test for the proportion in the binomial distribution.   </w:t>
                            </w:r>
                          </w:p>
                          <w:p w14:paraId="7B29AF20" w14:textId="77777777" w:rsidR="00EE13D6" w:rsidRDefault="008A2B04" w:rsidP="00EE13D6">
                            <w:r>
                              <w:rPr>
                                <w:sz w:val="24"/>
                                <w:szCs w:val="24"/>
                              </w:rPr>
                              <w:t xml:space="preserve">LG2: </w:t>
                            </w:r>
                            <w:r w:rsidR="00EE13D6">
                              <w:t xml:space="preserve">You should be able to apply your knowledge of statistics to select or critique data presentation techniques in the context of a statistical problem.  You will apply your knowledge of probability to calculate probabilities from events modelled in a number of ways such as venn diagrams or sample space diagrams. You will learn how to apply your knowledge of probability to comment critically on how appropriate a given probability model may be for a situation. You will apply your knowledge of sampling to select or critique sampling techniques in the context of solving a statistical problem. You will apply your knowledge of hypothesis testing to interpret the results of a hypothesis test in context and appreciate that the significance level is the probability of incorrectly rejecting the null hypothesis.    </w:t>
                            </w:r>
                          </w:p>
                          <w:p w14:paraId="634446B8" w14:textId="77777777" w:rsidR="00EE13D6" w:rsidRDefault="008A2B04" w:rsidP="00EE13D6">
                            <w:r>
                              <w:rPr>
                                <w:sz w:val="24"/>
                                <w:szCs w:val="24"/>
                              </w:rPr>
                              <w:t xml:space="preserve">LG3: </w:t>
                            </w:r>
                            <w:r w:rsidR="00EE13D6">
                              <w:t xml:space="preserve">You should be able to use your statistical skill set to work with the large data set by cleaning data, calculating summary statistics from elements of the data set and then comparing and interpreting those statistics. You will model selections of data from the large data set using the diagrams and techniques in this unit.  You will interpret and extrapolate apparent trends while evaluating the reliability of doing so.  You will use your probability skills to model a wide variety of real-world scenarios using a number of different distributions and be able to comment fluently on appropriateness of distributions. You will use your statistical skill set to work with a wide variety of scenarios from the real world and discuss the suitability of different scenarios for hypothesis testing.     </w:t>
                            </w:r>
                          </w:p>
                          <w:p w14:paraId="201B1B18" w14:textId="582A2117" w:rsidR="008A2B04" w:rsidRDefault="008A2B04" w:rsidP="008A2B04">
                            <w:pPr>
                              <w:spacing w:after="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w:pict>
              <v:shapetype id="_x0000_t202" coordsize="21600,21600" o:spt="202" path="m,l,21600r21600,l21600,xe" w14:anchorId="7C47989A">
                <v:stroke joinstyle="miter"/>
                <v:path gradientshapeok="t" o:connecttype="rect"/>
              </v:shapetype>
              <v:shape id="Text Box 6" style="position:absolute;margin-left:0;margin-top:354.75pt;width:530.25pt;height:38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6"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">
                <v:textbox>
                  <w:txbxContent>
                    <w:p w:rsidR="008A2B04" w:rsidP="008A2B04" w:rsidRDefault="008A2B04" w14:paraId="61B64E2B" w14:textId="77777777">
                      <w:pPr>
                        <w:spacing w:after="0"/>
                        <w:rPr>
                          <w:b/>
                          <w:sz w:val="24"/>
                          <w:szCs w:val="24"/>
                        </w:rPr>
                      </w:pPr>
                      <w:bookmarkStart w:name="_GoBack" w:id="1"/>
                      <w:r>
                        <w:rPr>
                          <w:b/>
                          <w:sz w:val="24"/>
                          <w:szCs w:val="24"/>
                        </w:rPr>
                        <w:t xml:space="preserve">Links: </w:t>
                      </w:r>
                    </w:p>
                    <w:p w:rsidR="008A2B04" w:rsidP="008A2B04" w:rsidRDefault="008A2B04" w14:paraId="4BFA4F38" w14:textId="77777777">
                      <w:r>
                        <w:rPr>
                          <w:sz w:val="24"/>
                          <w:szCs w:val="24"/>
                        </w:rPr>
                        <w:t xml:space="preserve">LG1: </w:t>
                      </w:r>
                      <w:r>
                        <w:t xml:space="preserve">You should know how to interpret measures of central tendency and variation. You should be able to calculate standard deviation.  You will learn how to draw a number of statistical </w:t>
                      </w:r>
                      <w:proofErr w:type="gramStart"/>
                      <w:r>
                        <w:t>diagrams, and</w:t>
                      </w:r>
                      <w:proofErr w:type="gramEnd"/>
                      <w:r>
                        <w:t xml:space="preserve"> identify outliers. You need to know how to interpret scatter diagrams and regression lines. You should recognise correlation and know that it does not imply causation. You should know how to make predictions using a regression line. You will learn how to use simple, discrete probability distributions, including the binomial distribution, to calculate probabilities.  You need to know the meanings of the </w:t>
                      </w:r>
                      <w:proofErr w:type="gramStart"/>
                      <w:r>
                        <w:t>terms</w:t>
                      </w:r>
                      <w:proofErr w:type="gramEnd"/>
                      <w:r>
                        <w:t xml:space="preserve"> population and sample, and know how to use simple sampling techniques. You will learn the language of statistical hypothesis </w:t>
                      </w:r>
                      <w:proofErr w:type="gramStart"/>
                      <w:r>
                        <w:t>testing, and</w:t>
                      </w:r>
                      <w:proofErr w:type="gramEnd"/>
                      <w:r>
                        <w:t xml:space="preserve"> know how to construct a statistical hypothesis test for the proportion in the binomial distribution.   </w:t>
                      </w:r>
                    </w:p>
                    <w:p w:rsidR="00EE13D6" w:rsidP="00EE13D6" w:rsidRDefault="008A2B04" w14:paraId="7B29AF20" w14:textId="77777777">
                      <w:r>
                        <w:rPr>
                          <w:sz w:val="24"/>
                          <w:szCs w:val="24"/>
                        </w:rPr>
                        <w:t xml:space="preserve">LG2: </w:t>
                      </w:r>
                      <w:r w:rsidR="00EE13D6">
                        <w:t xml:space="preserve">You should be able to apply your knowledge of statistics to select or critique data presentation techniques in the context of a statistical problem.  You will apply your knowledge of probability to calculate probabilities from events modelled in </w:t>
                      </w:r>
                      <w:proofErr w:type="gramStart"/>
                      <w:r w:rsidR="00EE13D6">
                        <w:t>a number of</w:t>
                      </w:r>
                      <w:proofErr w:type="gramEnd"/>
                      <w:r w:rsidR="00EE13D6">
                        <w:t xml:space="preserve"> ways such as </w:t>
                      </w:r>
                      <w:proofErr w:type="spellStart"/>
                      <w:r w:rsidR="00EE13D6">
                        <w:t>venn</w:t>
                      </w:r>
                      <w:proofErr w:type="spellEnd"/>
                      <w:r w:rsidR="00EE13D6">
                        <w:t xml:space="preserve"> diagrams or sample space diagrams. You will learn how to apply your knowledge of probability to comment critically on how appropriate a given probability model may be for a situation. You will apply your knowledge of sampling to select or critique sampling techniques in the context of solving a statistical problem. You will apply your knowledge of hypothesis testing to interpret the results of a hypothesis test in context and appreciate that the significance level is the probability of incorrectly rejecting the null hypothesis.    </w:t>
                      </w:r>
                    </w:p>
                    <w:p w:rsidR="00EE13D6" w:rsidP="00EE13D6" w:rsidRDefault="008A2B04" w14:paraId="634446B8" w14:textId="77777777">
                      <w:r>
                        <w:rPr>
                          <w:sz w:val="24"/>
                          <w:szCs w:val="24"/>
                        </w:rPr>
                        <w:t xml:space="preserve">LG3: </w:t>
                      </w:r>
                      <w:r w:rsidR="00EE13D6">
                        <w:t xml:space="preserve">You should be able to use your statistical skill set to work with the large data set by cleaning data, calculating summary statistics from elements of the data set and then comparing and interpreting those statistics. You will model selections of data from the large data set using the diagrams and techniques in this unit.  You will interpret and extrapolate apparent trends while evaluating the reliability of doing so.  You will use your probability skills to model a wide variety of real-world scenarios using </w:t>
                      </w:r>
                      <w:proofErr w:type="gramStart"/>
                      <w:r w:rsidR="00EE13D6">
                        <w:t>a number of</w:t>
                      </w:r>
                      <w:proofErr w:type="gramEnd"/>
                      <w:r w:rsidR="00EE13D6">
                        <w:t xml:space="preserve"> different distributions and be able to comment fluently on appropriateness of distributions. You will use your statistical skill set to work with a wide variety of scenarios from the real world and discuss the suitability of different scenarios for hypothesis testing.     </w:t>
                      </w:r>
                    </w:p>
                    <w:bookmarkEnd w:id="1"/>
                    <w:p w:rsidR="008A2B04" w:rsidP="008A2B04" w:rsidRDefault="008A2B04" w14:paraId="201B1B18" w14:textId="582A2117">
                      <w:pPr>
                        <w:spacing w:after="0"/>
                        <w:rPr>
                          <w:sz w:val="24"/>
                          <w:szCs w:val="24"/>
                        </w:rPr>
                      </w:pPr>
                    </w:p>
                  </w:txbxContent>
                </v:textbox>
                <w10:wrap anchorx="margin"/>
              </v:shape>
            </w:pict>
          </mc:Fallback>
        </mc:AlternateContent>
      </w:r>
    </w:p>
    <w:p w14:paraId="49EAE3D7" w14:textId="195D12CC" w:rsidR="0032573D" w:rsidRDefault="0032573D"/>
    <w:p w14:paraId="79D1CC53" w14:textId="0098955A" w:rsidR="0032573D" w:rsidRDefault="0032573D"/>
    <w:p w14:paraId="78A64148" w14:textId="1D237214" w:rsidR="0032573D" w:rsidRDefault="0032573D"/>
    <w:p w14:paraId="73DC1F23" w14:textId="5EA3728E" w:rsidR="0032573D" w:rsidRDefault="0032573D"/>
    <w:p w14:paraId="3F6EA0B4" w14:textId="77777777" w:rsidR="0032573D" w:rsidRDefault="0032573D"/>
    <w:sectPr w:rsidR="0032573D"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E0697"/>
    <w:multiLevelType w:val="hybridMultilevel"/>
    <w:tmpl w:val="E5C682F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4F30"/>
    <w:rsid w:val="000A4ADB"/>
    <w:rsid w:val="000B079A"/>
    <w:rsid w:val="000F0257"/>
    <w:rsid w:val="00134D1B"/>
    <w:rsid w:val="00136E93"/>
    <w:rsid w:val="001B6938"/>
    <w:rsid w:val="001C3968"/>
    <w:rsid w:val="001C3B09"/>
    <w:rsid w:val="001E6A96"/>
    <w:rsid w:val="001E7AF2"/>
    <w:rsid w:val="00274AAC"/>
    <w:rsid w:val="002A28AD"/>
    <w:rsid w:val="002F259E"/>
    <w:rsid w:val="0032573D"/>
    <w:rsid w:val="0033675A"/>
    <w:rsid w:val="003459B1"/>
    <w:rsid w:val="003B3F69"/>
    <w:rsid w:val="003C6DFD"/>
    <w:rsid w:val="00470D54"/>
    <w:rsid w:val="00471B37"/>
    <w:rsid w:val="00497578"/>
    <w:rsid w:val="004C50D5"/>
    <w:rsid w:val="004D42C0"/>
    <w:rsid w:val="004D4AD1"/>
    <w:rsid w:val="00500F22"/>
    <w:rsid w:val="00511099"/>
    <w:rsid w:val="00523203"/>
    <w:rsid w:val="00584245"/>
    <w:rsid w:val="00642A9E"/>
    <w:rsid w:val="006F6031"/>
    <w:rsid w:val="00703757"/>
    <w:rsid w:val="00747D42"/>
    <w:rsid w:val="00761238"/>
    <w:rsid w:val="0079299F"/>
    <w:rsid w:val="007955C7"/>
    <w:rsid w:val="007B3CE3"/>
    <w:rsid w:val="007D0FDE"/>
    <w:rsid w:val="007D4110"/>
    <w:rsid w:val="007F2842"/>
    <w:rsid w:val="007F4F52"/>
    <w:rsid w:val="007F5001"/>
    <w:rsid w:val="00827835"/>
    <w:rsid w:val="00831F97"/>
    <w:rsid w:val="00832361"/>
    <w:rsid w:val="008A1A2A"/>
    <w:rsid w:val="008A2B04"/>
    <w:rsid w:val="008B5004"/>
    <w:rsid w:val="008D491A"/>
    <w:rsid w:val="008E416C"/>
    <w:rsid w:val="00905CE7"/>
    <w:rsid w:val="00971232"/>
    <w:rsid w:val="009D7C2F"/>
    <w:rsid w:val="009F6D57"/>
    <w:rsid w:val="00A4322C"/>
    <w:rsid w:val="00A772B1"/>
    <w:rsid w:val="00A962AA"/>
    <w:rsid w:val="00AA2260"/>
    <w:rsid w:val="00AE0ABA"/>
    <w:rsid w:val="00B23497"/>
    <w:rsid w:val="00B24E5E"/>
    <w:rsid w:val="00B85982"/>
    <w:rsid w:val="00BC1C13"/>
    <w:rsid w:val="00C010E9"/>
    <w:rsid w:val="00C33802"/>
    <w:rsid w:val="00C46DA0"/>
    <w:rsid w:val="00C7069B"/>
    <w:rsid w:val="00CE49C5"/>
    <w:rsid w:val="00CF284B"/>
    <w:rsid w:val="00D137E1"/>
    <w:rsid w:val="00D1388F"/>
    <w:rsid w:val="00DF21BB"/>
    <w:rsid w:val="00E048FE"/>
    <w:rsid w:val="00E27C22"/>
    <w:rsid w:val="00E50992"/>
    <w:rsid w:val="00E54214"/>
    <w:rsid w:val="00E85B48"/>
    <w:rsid w:val="00E904C9"/>
    <w:rsid w:val="00ED0966"/>
    <w:rsid w:val="00EE13D6"/>
    <w:rsid w:val="00F15695"/>
    <w:rsid w:val="00F1742B"/>
    <w:rsid w:val="00FD2082"/>
    <w:rsid w:val="00FF504C"/>
    <w:rsid w:val="0EC6AC05"/>
    <w:rsid w:val="5D9FFBB3"/>
    <w:rsid w:val="7793B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67581">
      <w:bodyDiv w:val="1"/>
      <w:marLeft w:val="0"/>
      <w:marRight w:val="0"/>
      <w:marTop w:val="0"/>
      <w:marBottom w:val="0"/>
      <w:divBdr>
        <w:top w:val="none" w:sz="0" w:space="0" w:color="auto"/>
        <w:left w:val="none" w:sz="0" w:space="0" w:color="auto"/>
        <w:bottom w:val="none" w:sz="0" w:space="0" w:color="auto"/>
        <w:right w:val="none" w:sz="0" w:space="0" w:color="auto"/>
      </w:divBdr>
    </w:div>
    <w:div w:id="1373651277">
      <w:bodyDiv w:val="1"/>
      <w:marLeft w:val="0"/>
      <w:marRight w:val="0"/>
      <w:marTop w:val="0"/>
      <w:marBottom w:val="0"/>
      <w:divBdr>
        <w:top w:val="none" w:sz="0" w:space="0" w:color="auto"/>
        <w:left w:val="none" w:sz="0" w:space="0" w:color="auto"/>
        <w:bottom w:val="none" w:sz="0" w:space="0" w:color="auto"/>
        <w:right w:val="none" w:sz="0" w:space="0" w:color="auto"/>
      </w:divBdr>
    </w:div>
    <w:div w:id="1757555090">
      <w:bodyDiv w:val="1"/>
      <w:marLeft w:val="0"/>
      <w:marRight w:val="0"/>
      <w:marTop w:val="0"/>
      <w:marBottom w:val="0"/>
      <w:divBdr>
        <w:top w:val="none" w:sz="0" w:space="0" w:color="auto"/>
        <w:left w:val="none" w:sz="0" w:space="0" w:color="auto"/>
        <w:bottom w:val="none" w:sz="0" w:space="0" w:color="auto"/>
        <w:right w:val="none" w:sz="0" w:space="0" w:color="auto"/>
      </w:divBdr>
    </w:div>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1D039E04-5EF9-454A-B206-B1C8FD80AE55}"/>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3cde8ce8-497b-4d58-ad3b-77e996642cc8"/>
    <ds:schemaRef ds:uri="1c2ace7b-0193-49d6-b28f-a6c5f1daf0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8</cp:revision>
  <cp:lastPrinted>2019-06-10T12:24:00Z</cp:lastPrinted>
  <dcterms:created xsi:type="dcterms:W3CDTF">2019-07-09T08:26:00Z</dcterms:created>
  <dcterms:modified xsi:type="dcterms:W3CDTF">2020-07-08T13:51:00Z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