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207E53A8" w:rsidR="00E85B48" w:rsidRPr="001C3B09" w:rsidRDefault="00C33802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721DC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pure unit </w:t>
            </w:r>
            <w:r w:rsidR="00890DFF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890DFF">
              <w:rPr>
                <w:b/>
                <w:sz w:val="24"/>
                <w:szCs w:val="24"/>
              </w:rPr>
              <w:t>Differentiation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681A7D65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8F4B32">
              <w:rPr>
                <w:sz w:val="24"/>
                <w:szCs w:val="24"/>
              </w:rPr>
              <w:t>pure maths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AB7071" w:rsidRPr="001C3B09" w14:paraId="58E06230" w14:textId="360435D8" w:rsidTr="007F4F52">
        <w:trPr>
          <w:trHeight w:val="210"/>
        </w:trPr>
        <w:tc>
          <w:tcPr>
            <w:tcW w:w="1980" w:type="dxa"/>
          </w:tcPr>
          <w:p w14:paraId="59E8F3DE" w14:textId="3F274055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 xml:space="preserve">9a. </w:t>
            </w:r>
            <w:r w:rsidRPr="00A5516E">
              <w:rPr>
                <w:rFonts w:cstheme="minorHAnsi"/>
                <w:b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 xml:space="preserve">Differentiating </w:t>
            </w:r>
            <w:proofErr w:type="spellStart"/>
            <w:r>
              <w:rPr>
                <w:rFonts w:cstheme="minorHAnsi"/>
                <w:b/>
                <w:sz w:val="24"/>
              </w:rPr>
              <w:t>Sinx</w:t>
            </w:r>
            <w:proofErr w:type="spellEnd"/>
            <w:r>
              <w:rPr>
                <w:rFonts w:cstheme="minorHAnsi"/>
                <w:b/>
                <w:sz w:val="24"/>
              </w:rPr>
              <w:t xml:space="preserve"> and </w:t>
            </w:r>
            <w:proofErr w:type="spellStart"/>
            <w:r>
              <w:rPr>
                <w:rFonts w:cstheme="minorHAnsi"/>
                <w:b/>
                <w:sz w:val="24"/>
              </w:rPr>
              <w:t>Cosx</w:t>
            </w:r>
            <w:proofErr w:type="spellEnd"/>
            <w:r>
              <w:rPr>
                <w:rFonts w:cstheme="minorHAnsi"/>
                <w:b/>
                <w:sz w:val="24"/>
              </w:rPr>
              <w:t xml:space="preserve"> from first principles</w:t>
            </w:r>
          </w:p>
        </w:tc>
        <w:tc>
          <w:tcPr>
            <w:tcW w:w="6564" w:type="dxa"/>
            <w:gridSpan w:val="3"/>
          </w:tcPr>
          <w:p w14:paraId="6211553F" w14:textId="4A055DE0" w:rsidR="00AB7071" w:rsidRPr="001C3B09" w:rsidRDefault="00AB7071" w:rsidP="00AB707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B2CB9">
              <w:rPr>
                <w:rFonts w:cstheme="minorHAnsi"/>
              </w:rPr>
              <w:t xml:space="preserve">be able to find the derivative of </w:t>
            </w:r>
            <w:r w:rsidRPr="005B2CB9">
              <w:rPr>
                <w:rFonts w:eastAsia="Times New Roman" w:cstheme="minorHAnsi"/>
              </w:rPr>
              <w:t>sin </w:t>
            </w:r>
            <w:r w:rsidRPr="005B2CB9">
              <w:rPr>
                <w:rFonts w:eastAsia="Times New Roman" w:cstheme="minorHAnsi"/>
                <w:i/>
              </w:rPr>
              <w:t>x</w:t>
            </w:r>
            <w:r w:rsidRPr="005B2CB9">
              <w:rPr>
                <w:rFonts w:eastAsia="Times New Roman" w:cstheme="minorHAnsi"/>
                <w:i/>
                <w:spacing w:val="18"/>
              </w:rPr>
              <w:t xml:space="preserve"> </w:t>
            </w:r>
            <w:r w:rsidRPr="005B2CB9">
              <w:rPr>
                <w:rFonts w:cstheme="minorHAnsi"/>
                <w:spacing w:val="-2"/>
              </w:rPr>
              <w:t>an</w:t>
            </w:r>
            <w:r w:rsidRPr="005B2CB9">
              <w:rPr>
                <w:rFonts w:cstheme="minorHAnsi"/>
              </w:rPr>
              <w:t>d</w:t>
            </w:r>
            <w:r w:rsidRPr="005B2CB9">
              <w:rPr>
                <w:rFonts w:cstheme="minorHAnsi"/>
                <w:spacing w:val="28"/>
              </w:rPr>
              <w:t xml:space="preserve"> </w:t>
            </w:r>
            <w:r w:rsidRPr="005B2CB9">
              <w:rPr>
                <w:rFonts w:eastAsia="Times New Roman" w:cstheme="minorHAnsi"/>
                <w:spacing w:val="1"/>
              </w:rPr>
              <w:t>c</w:t>
            </w:r>
            <w:r w:rsidRPr="005B2CB9">
              <w:rPr>
                <w:rFonts w:eastAsia="Times New Roman" w:cstheme="minorHAnsi"/>
                <w:spacing w:val="-5"/>
              </w:rPr>
              <w:t>o</w:t>
            </w:r>
            <w:r w:rsidRPr="005B2CB9">
              <w:rPr>
                <w:rFonts w:eastAsia="Times New Roman" w:cstheme="minorHAnsi"/>
              </w:rPr>
              <w:t>s </w:t>
            </w:r>
            <w:r w:rsidRPr="005B2CB9">
              <w:rPr>
                <w:rFonts w:eastAsia="Times New Roman" w:cstheme="minorHAnsi"/>
                <w:i/>
              </w:rPr>
              <w:t xml:space="preserve">x </w:t>
            </w:r>
            <w:r w:rsidRPr="005B2CB9">
              <w:rPr>
                <w:rFonts w:cstheme="minorHAnsi"/>
              </w:rPr>
              <w:t xml:space="preserve">from </w:t>
            </w:r>
            <w:r w:rsidRPr="005B2CB9">
              <w:rPr>
                <w:rFonts w:cstheme="minorHAnsi"/>
                <w:spacing w:val="-4"/>
              </w:rPr>
              <w:t>first principles.</w:t>
            </w:r>
          </w:p>
        </w:tc>
        <w:tc>
          <w:tcPr>
            <w:tcW w:w="726" w:type="dxa"/>
          </w:tcPr>
          <w:p w14:paraId="000DA362" w14:textId="3DC6C58D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B7071" w:rsidRPr="001C3B09" w14:paraId="53928DA5" w14:textId="77777777" w:rsidTr="009C4F75">
        <w:trPr>
          <w:trHeight w:val="210"/>
        </w:trPr>
        <w:tc>
          <w:tcPr>
            <w:tcW w:w="1980" w:type="dxa"/>
            <w:vMerge w:val="restart"/>
          </w:tcPr>
          <w:p w14:paraId="505376C3" w14:textId="45B5BEAB" w:rsidR="00AB7071" w:rsidRPr="00A5516E" w:rsidRDefault="00AB7071" w:rsidP="00AB7071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9b</w:t>
            </w:r>
            <w:r>
              <w:rPr>
                <w:rFonts w:cstheme="minorHAnsi"/>
                <w:b/>
                <w:sz w:val="24"/>
              </w:rPr>
              <w:t>.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Differentiating exponentials and logarithms </w:t>
            </w:r>
          </w:p>
          <w:p w14:paraId="001D0137" w14:textId="2D000596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3C455DF" w14:textId="6BCA6CA2" w:rsidR="00AB7071" w:rsidRPr="001C3B09" w:rsidRDefault="00AB7071" w:rsidP="00AB707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E127C">
              <w:rPr>
                <w:rFonts w:cstheme="minorHAnsi"/>
              </w:rPr>
              <w:t>be able to differentiate functions involving e</w:t>
            </w:r>
            <w:r w:rsidRPr="001E127C">
              <w:rPr>
                <w:rFonts w:cstheme="minorHAnsi"/>
                <w:i/>
                <w:vertAlign w:val="superscript"/>
              </w:rPr>
              <w:t>x</w:t>
            </w:r>
            <w:r w:rsidRPr="001E127C">
              <w:rPr>
                <w:rFonts w:cstheme="minorHAnsi"/>
              </w:rPr>
              <w:t>, ln </w:t>
            </w:r>
            <w:r w:rsidRPr="001E127C">
              <w:rPr>
                <w:rFonts w:cstheme="minorHAnsi"/>
                <w:i/>
              </w:rPr>
              <w:t>x</w:t>
            </w:r>
            <w:r w:rsidRPr="001E127C">
              <w:rPr>
                <w:rFonts w:cstheme="minorHAnsi"/>
              </w:rPr>
              <w:t xml:space="preserve"> and related functions such as 6e</w:t>
            </w:r>
            <w:r w:rsidRPr="001E127C">
              <w:rPr>
                <w:rFonts w:cstheme="minorHAnsi"/>
                <w:vertAlign w:val="superscript"/>
              </w:rPr>
              <w:t>4</w:t>
            </w:r>
            <w:r w:rsidRPr="001E127C">
              <w:rPr>
                <w:rFonts w:cstheme="minorHAnsi"/>
                <w:i/>
                <w:vertAlign w:val="superscript"/>
              </w:rPr>
              <w:t>x</w:t>
            </w:r>
            <w:r w:rsidRPr="001E127C">
              <w:rPr>
                <w:rFonts w:cstheme="minorHAnsi"/>
              </w:rPr>
              <w:t xml:space="preserve"> and 5 ln 3</w:t>
            </w:r>
            <w:r w:rsidRPr="001E127C">
              <w:rPr>
                <w:rFonts w:cstheme="minorHAnsi"/>
                <w:i/>
              </w:rPr>
              <w:t>x</w:t>
            </w:r>
            <w:r w:rsidRPr="001E127C">
              <w:rPr>
                <w:rFonts w:eastAsia="Verdana" w:cstheme="minorHAnsi"/>
              </w:rPr>
              <w:t xml:space="preserve"> and s</w:t>
            </w:r>
            <w:r w:rsidRPr="001E127C">
              <w:rPr>
                <w:rFonts w:cstheme="minorHAnsi"/>
              </w:rPr>
              <w:t xml:space="preserve">ketch the graphs of these </w:t>
            </w:r>
            <w:proofErr w:type="gramStart"/>
            <w:r w:rsidRPr="001E127C">
              <w:rPr>
                <w:rFonts w:cstheme="minorHAnsi"/>
              </w:rPr>
              <w:t>functions;</w:t>
            </w:r>
            <w:proofErr w:type="gramEnd"/>
          </w:p>
        </w:tc>
        <w:tc>
          <w:tcPr>
            <w:tcW w:w="726" w:type="dxa"/>
          </w:tcPr>
          <w:p w14:paraId="4E1F4360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0688960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56AF6FF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B7071" w:rsidRPr="001C3B09" w14:paraId="6DFD3DEA" w14:textId="77777777" w:rsidTr="009C4F75">
        <w:trPr>
          <w:trHeight w:val="210"/>
        </w:trPr>
        <w:tc>
          <w:tcPr>
            <w:tcW w:w="1980" w:type="dxa"/>
            <w:vMerge/>
          </w:tcPr>
          <w:p w14:paraId="3850DA32" w14:textId="77777777" w:rsidR="00AB7071" w:rsidRDefault="00AB7071" w:rsidP="00AB7071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10CF6F2F" w14:textId="273628C4" w:rsidR="00AB7071" w:rsidRPr="00173910" w:rsidRDefault="00AB7071" w:rsidP="00AB7071">
            <w:pPr>
              <w:spacing w:after="0" w:line="240" w:lineRule="auto"/>
              <w:jc w:val="both"/>
              <w:rPr>
                <w:rFonts w:cstheme="minorHAnsi"/>
              </w:rPr>
            </w:pPr>
            <w:r w:rsidRPr="001E127C">
              <w:rPr>
                <w:rFonts w:eastAsia="Verdana" w:cstheme="minorHAnsi"/>
              </w:rPr>
              <w:t>be able to</w:t>
            </w:r>
            <w:r w:rsidRPr="001E127C">
              <w:rPr>
                <w:rFonts w:cstheme="minorHAnsi"/>
              </w:rPr>
              <w:t xml:space="preserve"> differentiate to find equations of tangents and </w:t>
            </w:r>
            <w:proofErr w:type="spellStart"/>
            <w:r w:rsidRPr="001E127C">
              <w:rPr>
                <w:rFonts w:cstheme="minorHAnsi"/>
              </w:rPr>
              <w:t>normals</w:t>
            </w:r>
            <w:proofErr w:type="spellEnd"/>
            <w:r w:rsidRPr="001E127C">
              <w:rPr>
                <w:rFonts w:cstheme="minorHAnsi"/>
              </w:rPr>
              <w:t xml:space="preserve"> to the curve. </w:t>
            </w:r>
          </w:p>
        </w:tc>
        <w:tc>
          <w:tcPr>
            <w:tcW w:w="726" w:type="dxa"/>
          </w:tcPr>
          <w:p w14:paraId="00E90857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6F18FCE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C268D07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B7071" w:rsidRPr="001C3B09" w14:paraId="35DF2B8E" w14:textId="77777777" w:rsidTr="009C4F75">
        <w:trPr>
          <w:trHeight w:val="210"/>
        </w:trPr>
        <w:tc>
          <w:tcPr>
            <w:tcW w:w="1980" w:type="dxa"/>
            <w:vMerge w:val="restart"/>
          </w:tcPr>
          <w:p w14:paraId="7672FED0" w14:textId="47F05750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9</w:t>
            </w:r>
            <w:r>
              <w:rPr>
                <w:rFonts w:cstheme="minorHAnsi"/>
                <w:b/>
                <w:sz w:val="24"/>
              </w:rPr>
              <w:t>c</w:t>
            </w:r>
            <w:r>
              <w:rPr>
                <w:rFonts w:cstheme="minorHAnsi"/>
                <w:b/>
                <w:sz w:val="24"/>
              </w:rPr>
              <w:t xml:space="preserve">. </w:t>
            </w:r>
            <w:r w:rsidRPr="00A5516E">
              <w:rPr>
                <w:rFonts w:cstheme="minorHAnsi"/>
                <w:b/>
                <w:sz w:val="24"/>
              </w:rPr>
              <w:t xml:space="preserve"> </w:t>
            </w:r>
            <w:r w:rsidRPr="00A5516E">
              <w:rPr>
                <w:rFonts w:cstheme="minorHAnsi"/>
                <w:b/>
                <w:sz w:val="24"/>
              </w:rPr>
              <w:t xml:space="preserve">Differentiating composite, products, quotients and </w:t>
            </w:r>
            <w:proofErr w:type="gramStart"/>
            <w:r w:rsidRPr="00A5516E">
              <w:rPr>
                <w:rFonts w:cstheme="minorHAnsi"/>
                <w:b/>
                <w:sz w:val="24"/>
              </w:rPr>
              <w:t>trig  functions</w:t>
            </w:r>
            <w:proofErr w:type="gramEnd"/>
            <w:r w:rsidRPr="00A5516E">
              <w:rPr>
                <w:rFonts w:cstheme="minorHAnsi"/>
                <w:b/>
                <w:sz w:val="24"/>
              </w:rPr>
              <w:t xml:space="preserve">. </w:t>
            </w:r>
          </w:p>
        </w:tc>
        <w:tc>
          <w:tcPr>
            <w:tcW w:w="6564" w:type="dxa"/>
            <w:gridSpan w:val="3"/>
          </w:tcPr>
          <w:p w14:paraId="34A67969" w14:textId="38BC4B26" w:rsidR="00AB7071" w:rsidRPr="001C3B09" w:rsidRDefault="00AB7071" w:rsidP="00AB707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74464">
              <w:rPr>
                <w:rFonts w:cstheme="minorHAnsi"/>
              </w:rPr>
              <w:t>be able to differentiate composite functions using the chain rule;</w:t>
            </w:r>
          </w:p>
        </w:tc>
        <w:tc>
          <w:tcPr>
            <w:tcW w:w="726" w:type="dxa"/>
          </w:tcPr>
          <w:p w14:paraId="718C70C2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3CEA47C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88F301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B7071" w:rsidRPr="001C3B09" w14:paraId="295A553B" w14:textId="77777777" w:rsidTr="009C4F75">
        <w:trPr>
          <w:trHeight w:val="210"/>
        </w:trPr>
        <w:tc>
          <w:tcPr>
            <w:tcW w:w="1980" w:type="dxa"/>
            <w:vMerge/>
          </w:tcPr>
          <w:p w14:paraId="5F1E99FF" w14:textId="77777777" w:rsidR="00AB7071" w:rsidRDefault="00AB7071" w:rsidP="00AB7071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3406BCB4" w14:textId="2A9BB810" w:rsidR="00AB7071" w:rsidRPr="001E127C" w:rsidRDefault="00AB7071" w:rsidP="00AB7071">
            <w:pPr>
              <w:spacing w:after="0" w:line="240" w:lineRule="auto"/>
              <w:jc w:val="both"/>
              <w:rPr>
                <w:rFonts w:cstheme="minorHAnsi"/>
              </w:rPr>
            </w:pPr>
            <w:r w:rsidRPr="00474464">
              <w:rPr>
                <w:rFonts w:cstheme="minorHAnsi"/>
              </w:rPr>
              <w:t>be able to differentiate using the product rule;</w:t>
            </w:r>
          </w:p>
        </w:tc>
        <w:tc>
          <w:tcPr>
            <w:tcW w:w="726" w:type="dxa"/>
          </w:tcPr>
          <w:p w14:paraId="018222E8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881C5C4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58CE5D8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B7071" w:rsidRPr="001C3B09" w14:paraId="03C1D7BF" w14:textId="77777777" w:rsidTr="009C4F75">
        <w:trPr>
          <w:trHeight w:val="210"/>
        </w:trPr>
        <w:tc>
          <w:tcPr>
            <w:tcW w:w="1980" w:type="dxa"/>
            <w:vMerge/>
          </w:tcPr>
          <w:p w14:paraId="7B895790" w14:textId="77777777" w:rsidR="00AB7071" w:rsidRDefault="00AB7071" w:rsidP="00AB7071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5EF12A7E" w14:textId="32F10DB0" w:rsidR="00AB7071" w:rsidRPr="001E127C" w:rsidRDefault="00AB7071" w:rsidP="00AB7071">
            <w:pPr>
              <w:spacing w:after="0" w:line="240" w:lineRule="auto"/>
              <w:jc w:val="both"/>
              <w:rPr>
                <w:rFonts w:cstheme="minorHAnsi"/>
              </w:rPr>
            </w:pPr>
            <w:r w:rsidRPr="00474464">
              <w:rPr>
                <w:rFonts w:cstheme="minorHAnsi"/>
              </w:rPr>
              <w:t>be able to differentiate using the quotient rule;</w:t>
            </w:r>
          </w:p>
        </w:tc>
        <w:tc>
          <w:tcPr>
            <w:tcW w:w="726" w:type="dxa"/>
          </w:tcPr>
          <w:p w14:paraId="64F8154A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C5598D8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AD54B98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B7071" w:rsidRPr="001C3B09" w14:paraId="5D964354" w14:textId="77777777" w:rsidTr="009C4F75">
        <w:trPr>
          <w:trHeight w:val="210"/>
        </w:trPr>
        <w:tc>
          <w:tcPr>
            <w:tcW w:w="1980" w:type="dxa"/>
            <w:vMerge/>
          </w:tcPr>
          <w:p w14:paraId="4D96B749" w14:textId="77777777" w:rsidR="00AB7071" w:rsidRDefault="00AB7071" w:rsidP="00AB7071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2A02370D" w14:textId="719A6689" w:rsidR="00AB7071" w:rsidRPr="00173910" w:rsidRDefault="00AB7071" w:rsidP="00AB7071">
            <w:pPr>
              <w:spacing w:after="0" w:line="240" w:lineRule="auto"/>
              <w:jc w:val="both"/>
              <w:rPr>
                <w:rFonts w:cstheme="minorHAnsi"/>
              </w:rPr>
            </w:pPr>
            <w:r w:rsidRPr="00474464">
              <w:rPr>
                <w:rFonts w:cstheme="minorHAnsi"/>
              </w:rPr>
              <w:t>be able to apply the above to trigonometric functions</w:t>
            </w:r>
          </w:p>
        </w:tc>
        <w:tc>
          <w:tcPr>
            <w:tcW w:w="726" w:type="dxa"/>
          </w:tcPr>
          <w:p w14:paraId="3206A4CC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3ECECFE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34C9FAA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B7071" w:rsidRPr="001C3B09" w14:paraId="08D21514" w14:textId="77777777" w:rsidTr="009C4F75">
        <w:trPr>
          <w:trHeight w:val="210"/>
        </w:trPr>
        <w:tc>
          <w:tcPr>
            <w:tcW w:w="1980" w:type="dxa"/>
            <w:vMerge w:val="restart"/>
          </w:tcPr>
          <w:p w14:paraId="455F43CB" w14:textId="6C889B2E" w:rsidR="00AB7071" w:rsidRPr="00A5516E" w:rsidRDefault="00AB7071" w:rsidP="00AB7071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9</w:t>
            </w:r>
            <w:r>
              <w:rPr>
                <w:rFonts w:cstheme="minorHAnsi"/>
                <w:b/>
                <w:sz w:val="24"/>
              </w:rPr>
              <w:t>d</w:t>
            </w:r>
            <w:r>
              <w:rPr>
                <w:rFonts w:cstheme="minorHAnsi"/>
                <w:b/>
                <w:sz w:val="24"/>
              </w:rPr>
              <w:t xml:space="preserve">. </w:t>
            </w:r>
            <w:r>
              <w:rPr>
                <w:rFonts w:cstheme="minorHAnsi"/>
                <w:b/>
                <w:sz w:val="24"/>
                <w:szCs w:val="24"/>
              </w:rPr>
              <w:t xml:space="preserve">Differentiating </w:t>
            </w:r>
            <w:r>
              <w:rPr>
                <w:rFonts w:cstheme="minorHAnsi"/>
                <w:b/>
                <w:sz w:val="24"/>
                <w:szCs w:val="24"/>
              </w:rPr>
              <w:t>parametric and implicit functions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2B8A965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147820D" w14:textId="314FC529" w:rsidR="00AB7071" w:rsidRPr="001C3B09" w:rsidRDefault="00AB7071" w:rsidP="00AB707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B258F">
              <w:rPr>
                <w:rFonts w:cstheme="minorHAnsi"/>
              </w:rPr>
              <w:t>be able to differentiate parametric equations;</w:t>
            </w:r>
          </w:p>
        </w:tc>
        <w:tc>
          <w:tcPr>
            <w:tcW w:w="726" w:type="dxa"/>
          </w:tcPr>
          <w:p w14:paraId="1F54F807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BBED14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982C525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B7071" w:rsidRPr="001C3B09" w14:paraId="01072305" w14:textId="77777777" w:rsidTr="009C4F75">
        <w:trPr>
          <w:trHeight w:val="210"/>
        </w:trPr>
        <w:tc>
          <w:tcPr>
            <w:tcW w:w="1980" w:type="dxa"/>
            <w:vMerge/>
          </w:tcPr>
          <w:p w14:paraId="43475D14" w14:textId="77777777" w:rsidR="00AB7071" w:rsidRDefault="00AB7071" w:rsidP="00AB7071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23CAB164" w14:textId="5C4B87DD" w:rsidR="00AB7071" w:rsidRPr="001E127C" w:rsidRDefault="00AB7071" w:rsidP="00AB7071">
            <w:pPr>
              <w:spacing w:after="0" w:line="240" w:lineRule="auto"/>
              <w:jc w:val="both"/>
              <w:rPr>
                <w:rFonts w:cstheme="minorHAnsi"/>
              </w:rPr>
            </w:pPr>
            <w:r w:rsidRPr="002B258F">
              <w:rPr>
                <w:rFonts w:cstheme="minorHAnsi"/>
              </w:rPr>
              <w:t xml:space="preserve">be able to find the gradient at a given point from </w:t>
            </w:r>
            <w:proofErr w:type="gramStart"/>
            <w:r w:rsidRPr="002B258F">
              <w:rPr>
                <w:rFonts w:cstheme="minorHAnsi"/>
              </w:rPr>
              <w:t>parametric  equations</w:t>
            </w:r>
            <w:proofErr w:type="gramEnd"/>
            <w:r w:rsidRPr="002B258F">
              <w:rPr>
                <w:rFonts w:cstheme="minorHAnsi"/>
              </w:rPr>
              <w:t>;</w:t>
            </w:r>
          </w:p>
        </w:tc>
        <w:tc>
          <w:tcPr>
            <w:tcW w:w="726" w:type="dxa"/>
          </w:tcPr>
          <w:p w14:paraId="32041D19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2DD24C4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8D8677E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B7071" w:rsidRPr="001C3B09" w14:paraId="16F7E2B7" w14:textId="77777777" w:rsidTr="009C4F75">
        <w:trPr>
          <w:trHeight w:val="210"/>
        </w:trPr>
        <w:tc>
          <w:tcPr>
            <w:tcW w:w="1980" w:type="dxa"/>
            <w:vMerge/>
          </w:tcPr>
          <w:p w14:paraId="66D48467" w14:textId="77777777" w:rsidR="00AB7071" w:rsidRDefault="00AB7071" w:rsidP="00AB7071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01E84A39" w14:textId="58A81E8C" w:rsidR="00AB7071" w:rsidRPr="001E127C" w:rsidRDefault="00AB7071" w:rsidP="00AB7071">
            <w:pPr>
              <w:spacing w:after="0" w:line="240" w:lineRule="auto"/>
              <w:jc w:val="both"/>
              <w:rPr>
                <w:rFonts w:cstheme="minorHAnsi"/>
              </w:rPr>
            </w:pPr>
            <w:r w:rsidRPr="002B258F">
              <w:rPr>
                <w:rFonts w:cstheme="minorHAnsi"/>
              </w:rPr>
              <w:t>be able to find the equation of a tangent or normal (parametric))</w:t>
            </w:r>
          </w:p>
        </w:tc>
        <w:tc>
          <w:tcPr>
            <w:tcW w:w="726" w:type="dxa"/>
          </w:tcPr>
          <w:p w14:paraId="47742846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E39EEC8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F8A47F9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B7071" w:rsidRPr="001C3B09" w14:paraId="25B9965D" w14:textId="77777777" w:rsidTr="009C4F75">
        <w:trPr>
          <w:trHeight w:val="210"/>
        </w:trPr>
        <w:tc>
          <w:tcPr>
            <w:tcW w:w="1980" w:type="dxa"/>
            <w:vMerge/>
          </w:tcPr>
          <w:p w14:paraId="3EC1565B" w14:textId="77777777" w:rsidR="00AB7071" w:rsidRDefault="00AB7071" w:rsidP="00AB7071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1A1AACAA" w14:textId="44A8C4F7" w:rsidR="00AB7071" w:rsidRPr="001E127C" w:rsidRDefault="00AB7071" w:rsidP="00AB7071">
            <w:pPr>
              <w:spacing w:after="0" w:line="240" w:lineRule="auto"/>
              <w:jc w:val="both"/>
              <w:rPr>
                <w:rFonts w:cstheme="minorHAnsi"/>
              </w:rPr>
            </w:pPr>
            <w:r w:rsidRPr="002B258F">
              <w:rPr>
                <w:rFonts w:cstheme="minorHAnsi"/>
              </w:rPr>
              <w:t xml:space="preserve">be able to use implicit differentiation to differentiate an equation involving two </w:t>
            </w:r>
            <w:proofErr w:type="gramStart"/>
            <w:r w:rsidRPr="002B258F">
              <w:rPr>
                <w:rFonts w:cstheme="minorHAnsi"/>
              </w:rPr>
              <w:t>variables;</w:t>
            </w:r>
            <w:proofErr w:type="gramEnd"/>
          </w:p>
        </w:tc>
        <w:tc>
          <w:tcPr>
            <w:tcW w:w="726" w:type="dxa"/>
          </w:tcPr>
          <w:p w14:paraId="0C5EB3CD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824823C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BA50B92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B7071" w:rsidRPr="001C3B09" w14:paraId="7C6D7EA5" w14:textId="77777777" w:rsidTr="009C4F75">
        <w:trPr>
          <w:trHeight w:val="210"/>
        </w:trPr>
        <w:tc>
          <w:tcPr>
            <w:tcW w:w="1980" w:type="dxa"/>
            <w:vMerge/>
          </w:tcPr>
          <w:p w14:paraId="7E7F64AC" w14:textId="77777777" w:rsidR="00AB7071" w:rsidRDefault="00AB7071" w:rsidP="00AB7071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78461477" w14:textId="1E60F571" w:rsidR="00AB7071" w:rsidRPr="00173910" w:rsidRDefault="00AB7071" w:rsidP="00AB7071">
            <w:pPr>
              <w:spacing w:after="0" w:line="240" w:lineRule="auto"/>
              <w:jc w:val="both"/>
              <w:rPr>
                <w:rFonts w:cstheme="minorHAnsi"/>
              </w:rPr>
            </w:pPr>
            <w:r w:rsidRPr="002B258F">
              <w:rPr>
                <w:rFonts w:cstheme="minorHAnsi"/>
              </w:rPr>
              <w:t>be able to find the gradient of a curve using implicit differentiation;</w:t>
            </w:r>
          </w:p>
        </w:tc>
        <w:tc>
          <w:tcPr>
            <w:tcW w:w="726" w:type="dxa"/>
          </w:tcPr>
          <w:p w14:paraId="338C0E58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F0F1C37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1BA2015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B7071" w:rsidRPr="001C3B09" w14:paraId="3230A55D" w14:textId="77777777" w:rsidTr="009C4F75">
        <w:trPr>
          <w:trHeight w:val="210"/>
        </w:trPr>
        <w:tc>
          <w:tcPr>
            <w:tcW w:w="1980" w:type="dxa"/>
            <w:vMerge/>
          </w:tcPr>
          <w:p w14:paraId="33CA21A1" w14:textId="77777777" w:rsidR="00AB7071" w:rsidRDefault="00AB7071" w:rsidP="00AB7071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445D64E7" w14:textId="77777777" w:rsidR="00AB7071" w:rsidRPr="00AB7071" w:rsidRDefault="00AB7071" w:rsidP="00AB7071">
            <w:pPr>
              <w:spacing w:after="0" w:line="240" w:lineRule="auto"/>
              <w:jc w:val="both"/>
              <w:rPr>
                <w:rFonts w:cstheme="minorHAnsi"/>
              </w:rPr>
            </w:pPr>
            <w:r w:rsidRPr="00AB7071">
              <w:rPr>
                <w:rFonts w:cstheme="minorHAnsi"/>
              </w:rPr>
              <w:t>be able to verify a given point is stationary (implicit).</w:t>
            </w:r>
          </w:p>
          <w:p w14:paraId="6C78F5C0" w14:textId="77777777" w:rsidR="00AB7071" w:rsidRPr="002B258F" w:rsidRDefault="00AB7071" w:rsidP="00AB707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6" w:type="dxa"/>
          </w:tcPr>
          <w:p w14:paraId="7778C5E6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F4D1232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ABFFBED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B7071" w:rsidRPr="001C3B09" w14:paraId="69034FA2" w14:textId="77777777" w:rsidTr="009C4F75">
        <w:trPr>
          <w:trHeight w:val="210"/>
        </w:trPr>
        <w:tc>
          <w:tcPr>
            <w:tcW w:w="1980" w:type="dxa"/>
          </w:tcPr>
          <w:p w14:paraId="3C9DA06A" w14:textId="51FAA914" w:rsidR="00AB7071" w:rsidRPr="00A5516E" w:rsidRDefault="00AB7071" w:rsidP="00AB7071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9</w:t>
            </w:r>
            <w:r>
              <w:rPr>
                <w:rFonts w:cstheme="minorHAnsi"/>
                <w:b/>
                <w:sz w:val="24"/>
              </w:rPr>
              <w:t>e</w:t>
            </w:r>
            <w:r>
              <w:rPr>
                <w:rFonts w:cstheme="minorHAnsi"/>
                <w:b/>
                <w:sz w:val="24"/>
              </w:rPr>
              <w:t xml:space="preserve">. </w:t>
            </w:r>
            <w:r w:rsidRPr="00A5516E">
              <w:rPr>
                <w:rFonts w:cstheme="minorHAnsi"/>
                <w:b/>
                <w:sz w:val="24"/>
              </w:rPr>
              <w:t xml:space="preserve"> </w:t>
            </w:r>
            <w:r w:rsidRPr="00A5516E">
              <w:rPr>
                <w:rFonts w:cstheme="minorHAnsi"/>
                <w:b/>
                <w:sz w:val="24"/>
              </w:rPr>
              <w:t>Second derivatives (rates of change of gradient, inflections)</w:t>
            </w:r>
          </w:p>
          <w:p w14:paraId="061FD5C2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E581F63" w14:textId="10C9E58B" w:rsidR="00AB7071" w:rsidRPr="001C3B09" w:rsidRDefault="00AB7071" w:rsidP="00AB707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160B3">
              <w:rPr>
                <w:rFonts w:cstheme="minorHAnsi"/>
              </w:rPr>
              <w:t>be able to find and identify the nature of stationary points and understand rates of change of gradient.</w:t>
            </w:r>
          </w:p>
        </w:tc>
        <w:tc>
          <w:tcPr>
            <w:tcW w:w="726" w:type="dxa"/>
          </w:tcPr>
          <w:p w14:paraId="65B8DD5F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0117F80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54F9E3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9C7F10E" w14:textId="514F1176" w:rsidR="004A354A" w:rsidRDefault="004A354A" w:rsidP="004A354A"/>
    <w:p w14:paraId="615DAE36" w14:textId="61F13F5B" w:rsidR="00AB7071" w:rsidRDefault="00AB7071" w:rsidP="004A354A"/>
    <w:p w14:paraId="7F187BEB" w14:textId="6956DBDB" w:rsidR="00AB7071" w:rsidRDefault="00AB7071" w:rsidP="004A354A"/>
    <w:p w14:paraId="443D5991" w14:textId="00A1F6EE" w:rsidR="00AB7071" w:rsidRDefault="00AB7071" w:rsidP="004A354A"/>
    <w:p w14:paraId="608AC779" w14:textId="471363F2" w:rsidR="00AB7071" w:rsidRDefault="00AB7071" w:rsidP="004A354A"/>
    <w:tbl>
      <w:tblPr>
        <w:tblpPr w:leftFromText="180" w:rightFromText="180" w:vertAnchor="page" w:horzAnchor="margin" w:tblpY="1021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564"/>
        <w:gridCol w:w="726"/>
        <w:gridCol w:w="609"/>
        <w:gridCol w:w="711"/>
      </w:tblGrid>
      <w:tr w:rsidR="00AB7071" w:rsidRPr="001C3B09" w14:paraId="2C7D6545" w14:textId="77777777" w:rsidTr="00AB7071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AA00ED6" w14:textId="77777777" w:rsidR="00AB7071" w:rsidRPr="001C3B09" w:rsidRDefault="00AB7071" w:rsidP="00AB7071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lastRenderedPageBreak/>
              <w:t>Themes</w:t>
            </w:r>
          </w:p>
        </w:tc>
        <w:tc>
          <w:tcPr>
            <w:tcW w:w="6564" w:type="dxa"/>
            <w:shd w:val="clear" w:color="auto" w:fill="D9D9D9" w:themeFill="background1" w:themeFillShade="D9"/>
            <w:vAlign w:val="center"/>
          </w:tcPr>
          <w:p w14:paraId="19661DFB" w14:textId="77777777" w:rsidR="00AB7071" w:rsidRPr="001C3B09" w:rsidRDefault="00AB7071" w:rsidP="00AB7071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726" w:type="dxa"/>
          </w:tcPr>
          <w:p w14:paraId="7D98F1C8" w14:textId="77777777" w:rsidR="00AB7071" w:rsidRPr="001C3B09" w:rsidRDefault="00AB7071" w:rsidP="00AB7071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1A2C55B" wp14:editId="3C7A243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3D136F" id="Group 2" o:spid="_x0000_s1026" style="position:absolute;margin-left:1.4pt;margin-top:14.3pt;width:91.5pt;height:26.5pt;z-index:251661312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">
                        <v:imagedata r:id="rId11" o:title=""/>
                      </v:shape>
                      <v:shape id="Picture 7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">
                        <v:imagedata r:id="rId11" o:title=""/>
                      </v:shape>
                      <v:shape id="Picture 9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F80906C" w14:textId="77777777" w:rsidR="00AB7071" w:rsidRPr="001C3B09" w:rsidRDefault="00AB7071" w:rsidP="00AB7071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231685C" w14:textId="77777777" w:rsidR="00AB7071" w:rsidRPr="001C3B09" w:rsidRDefault="00AB7071" w:rsidP="00AB7071">
            <w:pPr>
              <w:rPr>
                <w:sz w:val="24"/>
                <w:szCs w:val="24"/>
              </w:rPr>
            </w:pPr>
          </w:p>
        </w:tc>
      </w:tr>
    </w:tbl>
    <w:p w14:paraId="4DEE0AF0" w14:textId="402672BA" w:rsidR="00AB7071" w:rsidRDefault="00AB7071" w:rsidP="004A354A"/>
    <w:tbl>
      <w:tblPr>
        <w:tblpPr w:leftFromText="180" w:rightFromText="180" w:vertAnchor="page" w:horzAnchor="margin" w:tblpY="1651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564"/>
        <w:gridCol w:w="726"/>
        <w:gridCol w:w="609"/>
        <w:gridCol w:w="711"/>
      </w:tblGrid>
      <w:tr w:rsidR="00AB7071" w:rsidRPr="001C3B09" w14:paraId="13C85D4B" w14:textId="77777777" w:rsidTr="00AB7071">
        <w:trPr>
          <w:trHeight w:val="210"/>
        </w:trPr>
        <w:tc>
          <w:tcPr>
            <w:tcW w:w="1980" w:type="dxa"/>
            <w:vMerge w:val="restart"/>
          </w:tcPr>
          <w:p w14:paraId="487E94CF" w14:textId="1209DCB1" w:rsidR="00AB7071" w:rsidRPr="00A5516E" w:rsidRDefault="00AB7071" w:rsidP="00AB7071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9</w:t>
            </w:r>
            <w:r>
              <w:rPr>
                <w:rFonts w:cstheme="minorHAnsi"/>
                <w:b/>
                <w:sz w:val="24"/>
              </w:rPr>
              <w:t>f</w:t>
            </w:r>
            <w:r>
              <w:rPr>
                <w:rFonts w:cstheme="minorHAnsi"/>
                <w:b/>
                <w:sz w:val="24"/>
              </w:rPr>
              <w:t xml:space="preserve">. </w:t>
            </w:r>
            <w:r>
              <w:rPr>
                <w:rFonts w:cstheme="minorHAnsi"/>
                <w:b/>
                <w:sz w:val="24"/>
                <w:szCs w:val="24"/>
              </w:rPr>
              <w:t>Rates of change problems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B1FA237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79EE9BA" w14:textId="6DD066AB" w:rsidR="00AB7071" w:rsidRPr="001C3B09" w:rsidRDefault="00AB7071" w:rsidP="00AB707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E59F3">
              <w:rPr>
                <w:rFonts w:eastAsia="Verdana" w:cstheme="minorHAnsi"/>
              </w:rPr>
              <w:t>be able to</w:t>
            </w:r>
            <w:r w:rsidRPr="007E59F3">
              <w:rPr>
                <w:rFonts w:cstheme="minorHAnsi"/>
              </w:rPr>
              <w:t xml:space="preserve"> use a model to find the value after a given time;</w:t>
            </w:r>
          </w:p>
        </w:tc>
        <w:tc>
          <w:tcPr>
            <w:tcW w:w="726" w:type="dxa"/>
          </w:tcPr>
          <w:p w14:paraId="367964EE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A21C890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D182ECE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B7071" w:rsidRPr="001C3B09" w14:paraId="4565434E" w14:textId="77777777" w:rsidTr="00AB7071">
        <w:trPr>
          <w:trHeight w:val="210"/>
        </w:trPr>
        <w:tc>
          <w:tcPr>
            <w:tcW w:w="1980" w:type="dxa"/>
            <w:vMerge/>
          </w:tcPr>
          <w:p w14:paraId="08AFD287" w14:textId="77777777" w:rsidR="00AB7071" w:rsidRDefault="00AB7071" w:rsidP="00AB7071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</w:tcPr>
          <w:p w14:paraId="5C2C3512" w14:textId="5EEF9901" w:rsidR="00AB7071" w:rsidRPr="001E127C" w:rsidRDefault="00AB7071" w:rsidP="00AB7071">
            <w:pPr>
              <w:spacing w:after="0" w:line="240" w:lineRule="auto"/>
              <w:jc w:val="both"/>
              <w:rPr>
                <w:rFonts w:cstheme="minorHAnsi"/>
              </w:rPr>
            </w:pPr>
            <w:r w:rsidRPr="007E59F3">
              <w:rPr>
                <w:rFonts w:eastAsia="Verdana" w:cstheme="minorHAnsi"/>
              </w:rPr>
              <w:t>be able to</w:t>
            </w:r>
            <w:r w:rsidRPr="007E59F3">
              <w:rPr>
                <w:rFonts w:cstheme="minorHAnsi"/>
              </w:rPr>
              <w:t xml:space="preserve"> set up and use logarithms to solve an equation for an exponential growth or decay problem;</w:t>
            </w:r>
          </w:p>
        </w:tc>
        <w:tc>
          <w:tcPr>
            <w:tcW w:w="726" w:type="dxa"/>
          </w:tcPr>
          <w:p w14:paraId="26FCDDF0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DDB1754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91AD4DE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B7071" w:rsidRPr="001C3B09" w14:paraId="3B2ABA1B" w14:textId="77777777" w:rsidTr="00AB7071">
        <w:trPr>
          <w:trHeight w:val="210"/>
        </w:trPr>
        <w:tc>
          <w:tcPr>
            <w:tcW w:w="1980" w:type="dxa"/>
            <w:vMerge/>
          </w:tcPr>
          <w:p w14:paraId="58D3EE70" w14:textId="77777777" w:rsidR="00AB7071" w:rsidRDefault="00AB7071" w:rsidP="00AB7071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</w:tcPr>
          <w:p w14:paraId="556F1621" w14:textId="75BE9112" w:rsidR="00AB7071" w:rsidRPr="001E127C" w:rsidRDefault="00AB7071" w:rsidP="00AB7071">
            <w:pPr>
              <w:spacing w:after="0" w:line="240" w:lineRule="auto"/>
              <w:jc w:val="both"/>
              <w:rPr>
                <w:rFonts w:cstheme="minorHAnsi"/>
              </w:rPr>
            </w:pPr>
            <w:r w:rsidRPr="007E59F3">
              <w:rPr>
                <w:rFonts w:eastAsia="Verdana" w:cstheme="minorHAnsi"/>
              </w:rPr>
              <w:t>be able to</w:t>
            </w:r>
            <w:r w:rsidRPr="007E59F3">
              <w:rPr>
                <w:rFonts w:cstheme="minorHAnsi"/>
              </w:rPr>
              <w:t xml:space="preserve"> use logarithms to find the base of an exponential;</w:t>
            </w:r>
          </w:p>
        </w:tc>
        <w:tc>
          <w:tcPr>
            <w:tcW w:w="726" w:type="dxa"/>
          </w:tcPr>
          <w:p w14:paraId="21B0C8DB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6163D5F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E3D27BF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B7071" w:rsidRPr="001C3B09" w14:paraId="55384252" w14:textId="77777777" w:rsidTr="00AB7071">
        <w:trPr>
          <w:trHeight w:val="210"/>
        </w:trPr>
        <w:tc>
          <w:tcPr>
            <w:tcW w:w="1980" w:type="dxa"/>
            <w:vMerge/>
          </w:tcPr>
          <w:p w14:paraId="7132710D" w14:textId="77777777" w:rsidR="00AB7071" w:rsidRDefault="00AB7071" w:rsidP="00AB7071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</w:tcPr>
          <w:p w14:paraId="3727F85C" w14:textId="17298B72" w:rsidR="00AB7071" w:rsidRPr="001E127C" w:rsidRDefault="00AB7071" w:rsidP="00AB7071">
            <w:pPr>
              <w:spacing w:after="0" w:line="240" w:lineRule="auto"/>
              <w:jc w:val="both"/>
              <w:rPr>
                <w:rFonts w:cstheme="minorHAnsi"/>
              </w:rPr>
            </w:pPr>
            <w:r w:rsidRPr="007E59F3">
              <w:rPr>
                <w:rFonts w:cstheme="minorHAnsi"/>
              </w:rPr>
              <w:t>know how to model the growth or decay of 2D and 3D objects using connected rates of change;</w:t>
            </w:r>
          </w:p>
        </w:tc>
        <w:tc>
          <w:tcPr>
            <w:tcW w:w="726" w:type="dxa"/>
          </w:tcPr>
          <w:p w14:paraId="136FA5FC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D3F6FBE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5AE9288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B7071" w:rsidRPr="001C3B09" w14:paraId="2426B560" w14:textId="77777777" w:rsidTr="00AB7071">
        <w:trPr>
          <w:trHeight w:val="210"/>
        </w:trPr>
        <w:tc>
          <w:tcPr>
            <w:tcW w:w="1980" w:type="dxa"/>
            <w:vMerge/>
          </w:tcPr>
          <w:p w14:paraId="6A55389A" w14:textId="77777777" w:rsidR="00AB7071" w:rsidRDefault="00AB7071" w:rsidP="00AB7071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</w:tcPr>
          <w:p w14:paraId="62694C9A" w14:textId="724997D9" w:rsidR="00AB7071" w:rsidRPr="00173910" w:rsidRDefault="00AB7071" w:rsidP="00AB7071">
            <w:pPr>
              <w:spacing w:after="0" w:line="240" w:lineRule="auto"/>
              <w:jc w:val="both"/>
              <w:rPr>
                <w:rFonts w:cstheme="minorHAnsi"/>
              </w:rPr>
            </w:pPr>
            <w:r w:rsidRPr="007E59F3">
              <w:rPr>
                <w:rFonts w:eastAsia="Verdana" w:cstheme="minorHAnsi"/>
              </w:rPr>
              <w:t>be able to</w:t>
            </w:r>
            <w:r w:rsidRPr="007E59F3">
              <w:rPr>
                <w:rFonts w:cstheme="minorHAnsi"/>
              </w:rPr>
              <w:t xml:space="preserve"> set up a differential equation using given information which may include direct proportion.</w:t>
            </w:r>
          </w:p>
        </w:tc>
        <w:tc>
          <w:tcPr>
            <w:tcW w:w="726" w:type="dxa"/>
          </w:tcPr>
          <w:p w14:paraId="7CAC95EB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40060BF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D8C22FB" w14:textId="77777777" w:rsidR="00AB7071" w:rsidRPr="001C3B09" w:rsidRDefault="00AB7071" w:rsidP="00AB707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E0C25BC" w14:textId="49E23F3C" w:rsidR="00AB7071" w:rsidRDefault="00AB7071" w:rsidP="004A35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AC8C4" wp14:editId="07A0CA26">
                <wp:simplePos x="0" y="0"/>
                <wp:positionH relativeFrom="margin">
                  <wp:align>left</wp:align>
                </wp:positionH>
                <wp:positionV relativeFrom="paragraph">
                  <wp:posOffset>1782445</wp:posOffset>
                </wp:positionV>
                <wp:extent cx="6734175" cy="21050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A0B42" w14:textId="77777777" w:rsidR="004A354A" w:rsidRPr="008F4B32" w:rsidRDefault="004A354A" w:rsidP="004A354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33166C4C" w14:textId="77777777" w:rsidR="00AB7071" w:rsidRDefault="004A354A" w:rsidP="00F743C4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LG1: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learn how to </w:t>
                            </w:r>
                            <w:r w:rsidR="00890DFF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differentiate from first principles for </w:t>
                            </w:r>
                            <w:proofErr w:type="spellStart"/>
                            <w:r w:rsidR="00890DFF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sinx</w:t>
                            </w:r>
                            <w:proofErr w:type="spellEnd"/>
                            <w:r w:rsidR="00890DFF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="00890DFF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cosx</w:t>
                            </w:r>
                            <w:proofErr w:type="spellEnd"/>
                            <w:r w:rsidR="00890DFF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90DFF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 learn how to</w:t>
                            </w:r>
                            <w:r w:rsidR="00890DFF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use the second derivative as a rate of change of gradient and know the connection to different parts of a curve. </w:t>
                            </w:r>
                            <w:r w:rsidR="00890DFF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 learn how</w:t>
                            </w:r>
                            <w:r w:rsidR="00890DFF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to differentiate a range of more complex function types</w:t>
                            </w:r>
                            <w:r w:rsidR="00890DFF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. You will learn how to</w:t>
                            </w:r>
                            <w:r w:rsidR="00890DFF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use product rule, quotient rule and chain rule to differentiate more complex functions. </w:t>
                            </w:r>
                            <w:r w:rsidR="00AB7071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 learn how</w:t>
                            </w:r>
                            <w:r w:rsidR="00890DFF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to differentiate simple functions defined implicitly and differentiate simple parametric functions.  </w:t>
                            </w:r>
                          </w:p>
                          <w:p w14:paraId="7B79AD2E" w14:textId="77777777" w:rsidR="00AB7071" w:rsidRDefault="004A354A" w:rsidP="00F743C4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LG2: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be able to apply your knowledge of </w:t>
                            </w:r>
                            <w:r w:rsidR="00AB7071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differentiation to construct simple differential equations in pure maths and in contexts including kinematics, population growth and modelling the relationship between price and demand.  </w:t>
                            </w:r>
                          </w:p>
                          <w:p w14:paraId="4D8898D1" w14:textId="65410421" w:rsidR="004A354A" w:rsidRPr="008F4B32" w:rsidRDefault="004A354A" w:rsidP="00F743C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LG3: </w:t>
                            </w:r>
                            <w:r w:rsidR="00F743C4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</w:t>
                            </w:r>
                            <w:r w:rsidR="00F743C4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be able to solve a variety of routine and non-routine problems, by combining several Mathematical skill sets. </w:t>
                            </w:r>
                            <w:r w:rsidR="00AB7071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For example, finding gradients and normal for exponential and log functions, using graphs to check and enhance the solutions.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AC8C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40.35pt;width:530.25pt;height:165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" fillcolor="white [3201]" strokeweight="1.5pt">
                <v:textbox>
                  <w:txbxContent>
                    <w:p w14:paraId="6E5A0B42" w14:textId="77777777" w:rsidR="004A354A" w:rsidRPr="008F4B32" w:rsidRDefault="004A354A" w:rsidP="004A354A">
                      <w:pPr>
                        <w:spacing w:after="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8F4B3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33166C4C" w14:textId="77777777" w:rsidR="00AB7071" w:rsidRDefault="004A354A" w:rsidP="00F743C4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LG1: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learn how to </w:t>
                      </w:r>
                      <w:r w:rsidR="00890DFF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differentiate from first principles for </w:t>
                      </w:r>
                      <w:proofErr w:type="spellStart"/>
                      <w:r w:rsidR="00890DFF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sinx</w:t>
                      </w:r>
                      <w:proofErr w:type="spellEnd"/>
                      <w:r w:rsidR="00890DFF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="00890DFF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cosx</w:t>
                      </w:r>
                      <w:proofErr w:type="spellEnd"/>
                      <w:r w:rsidR="00890DFF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. </w:t>
                      </w:r>
                      <w:r w:rsidR="00890DFF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 learn how to</w:t>
                      </w:r>
                      <w:r w:rsidR="00890DFF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use the second derivative as a rate of change of gradient and know the connection to different parts of a curve. </w:t>
                      </w:r>
                      <w:r w:rsidR="00890DFF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 learn how</w:t>
                      </w:r>
                      <w:r w:rsidR="00890DFF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to differentiate a range of more complex function types</w:t>
                      </w:r>
                      <w:r w:rsidR="00890DFF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. You will learn how to</w:t>
                      </w:r>
                      <w:r w:rsidR="00890DFF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use product rule, quotient rule and chain rule to differentiate more complex functions. </w:t>
                      </w:r>
                      <w:r w:rsidR="00AB7071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 learn how</w:t>
                      </w:r>
                      <w:r w:rsidR="00890DFF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to differentiate simple functions defined implicitly and differentiate simple parametric functions.  </w:t>
                      </w:r>
                    </w:p>
                    <w:p w14:paraId="7B79AD2E" w14:textId="77777777" w:rsidR="00AB7071" w:rsidRDefault="004A354A" w:rsidP="00F743C4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LG2: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be able to apply your knowledge of </w:t>
                      </w:r>
                      <w:r w:rsidR="00AB7071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differentiation to construct simple differential equations in pure maths and in contexts including kinematics, population growth and modelling the relationship between price and demand.  </w:t>
                      </w:r>
                    </w:p>
                    <w:p w14:paraId="4D8898D1" w14:textId="65410421" w:rsidR="004A354A" w:rsidRPr="008F4B32" w:rsidRDefault="004A354A" w:rsidP="00F743C4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LG3: </w:t>
                      </w:r>
                      <w:r w:rsidR="00F743C4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</w:t>
                      </w:r>
                      <w:r w:rsidR="00F743C4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be able to solve a variety of routine and non-routine problems, by combining several Mathematical skill sets. </w:t>
                      </w:r>
                      <w:r w:rsidR="00AB7071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For example, finding gradients and normal for exponential and log functions, using graphs to check and enhance the solutions.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5EB1ED" w14:textId="2168E0C8" w:rsidR="00AB7071" w:rsidRDefault="00AB7071" w:rsidP="004A354A"/>
    <w:p w14:paraId="4901654F" w14:textId="7B0F40B3" w:rsidR="004A354A" w:rsidRDefault="004A354A" w:rsidP="004A354A"/>
    <w:p w14:paraId="0A5A5602" w14:textId="178ABFFA" w:rsidR="006349CF" w:rsidRDefault="006349CF"/>
    <w:p w14:paraId="639AD070" w14:textId="664B6D74" w:rsidR="004A354A" w:rsidRDefault="004A354A"/>
    <w:p w14:paraId="4D229B9B" w14:textId="59463EC7" w:rsidR="004A354A" w:rsidRDefault="004A354A"/>
    <w:p w14:paraId="12C385DC" w14:textId="69E45C2F" w:rsidR="004A354A" w:rsidRDefault="004A354A"/>
    <w:p w14:paraId="14534980" w14:textId="1ADE4413" w:rsidR="004A354A" w:rsidRDefault="004A354A"/>
    <w:p w14:paraId="1E8CA76B" w14:textId="4F4CA1A6" w:rsidR="004A354A" w:rsidRDefault="004A354A"/>
    <w:p w14:paraId="3B5A236B" w14:textId="5840FC84" w:rsidR="006349CF" w:rsidRDefault="006349CF"/>
    <w:p w14:paraId="3F6EA0B4" w14:textId="657DF485" w:rsidR="0032573D" w:rsidRDefault="0032573D"/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2BD"/>
    <w:multiLevelType w:val="hybridMultilevel"/>
    <w:tmpl w:val="BB9619D2"/>
    <w:lvl w:ilvl="0" w:tplc="FA182F1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45EF6"/>
    <w:multiLevelType w:val="hybridMultilevel"/>
    <w:tmpl w:val="FA3EAB88"/>
    <w:lvl w:ilvl="0" w:tplc="0809000F">
      <w:start w:val="1"/>
      <w:numFmt w:val="decimal"/>
      <w:pStyle w:val="sowbullets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F4759"/>
    <w:multiLevelType w:val="hybridMultilevel"/>
    <w:tmpl w:val="A614C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47F75"/>
    <w:multiLevelType w:val="hybridMultilevel"/>
    <w:tmpl w:val="1250EAB0"/>
    <w:lvl w:ilvl="0" w:tplc="FA182F1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F0608"/>
    <w:multiLevelType w:val="multilevel"/>
    <w:tmpl w:val="3D287A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sowspeclist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85A4B"/>
    <w:rsid w:val="000A4ADB"/>
    <w:rsid w:val="000B079A"/>
    <w:rsid w:val="000F0257"/>
    <w:rsid w:val="00133393"/>
    <w:rsid w:val="00134D1B"/>
    <w:rsid w:val="00136E93"/>
    <w:rsid w:val="001C3968"/>
    <w:rsid w:val="001C3B09"/>
    <w:rsid w:val="001E6A96"/>
    <w:rsid w:val="001E7AF2"/>
    <w:rsid w:val="00217EB3"/>
    <w:rsid w:val="00274AAC"/>
    <w:rsid w:val="002A28AD"/>
    <w:rsid w:val="002D061C"/>
    <w:rsid w:val="002F259E"/>
    <w:rsid w:val="0032573D"/>
    <w:rsid w:val="0033675A"/>
    <w:rsid w:val="003459B1"/>
    <w:rsid w:val="003B3F69"/>
    <w:rsid w:val="003C6DFD"/>
    <w:rsid w:val="00470D54"/>
    <w:rsid w:val="00471B37"/>
    <w:rsid w:val="00497578"/>
    <w:rsid w:val="004A354A"/>
    <w:rsid w:val="004C50D5"/>
    <w:rsid w:val="004D42C0"/>
    <w:rsid w:val="004D4AD1"/>
    <w:rsid w:val="00500F22"/>
    <w:rsid w:val="00511099"/>
    <w:rsid w:val="00523203"/>
    <w:rsid w:val="00566458"/>
    <w:rsid w:val="00584245"/>
    <w:rsid w:val="006349CF"/>
    <w:rsid w:val="00642A9E"/>
    <w:rsid w:val="006A668D"/>
    <w:rsid w:val="00703757"/>
    <w:rsid w:val="0071360C"/>
    <w:rsid w:val="00721DCB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6278"/>
    <w:rsid w:val="00827835"/>
    <w:rsid w:val="00831F97"/>
    <w:rsid w:val="00832361"/>
    <w:rsid w:val="00885F0D"/>
    <w:rsid w:val="00890DFF"/>
    <w:rsid w:val="008A1A2A"/>
    <w:rsid w:val="008B5004"/>
    <w:rsid w:val="008D491A"/>
    <w:rsid w:val="008E416C"/>
    <w:rsid w:val="008F4B32"/>
    <w:rsid w:val="00905CE7"/>
    <w:rsid w:val="00971232"/>
    <w:rsid w:val="009D7C2F"/>
    <w:rsid w:val="009F6D57"/>
    <w:rsid w:val="00A4322C"/>
    <w:rsid w:val="00A772B1"/>
    <w:rsid w:val="00A962AA"/>
    <w:rsid w:val="00AA2260"/>
    <w:rsid w:val="00AB7071"/>
    <w:rsid w:val="00AE0ABA"/>
    <w:rsid w:val="00AE7A8D"/>
    <w:rsid w:val="00B23497"/>
    <w:rsid w:val="00B24E5E"/>
    <w:rsid w:val="00B85982"/>
    <w:rsid w:val="00BC1C13"/>
    <w:rsid w:val="00C010E9"/>
    <w:rsid w:val="00C33802"/>
    <w:rsid w:val="00C46DA0"/>
    <w:rsid w:val="00C7069B"/>
    <w:rsid w:val="00C74461"/>
    <w:rsid w:val="00CB0924"/>
    <w:rsid w:val="00CC33BC"/>
    <w:rsid w:val="00CE49C5"/>
    <w:rsid w:val="00CF284B"/>
    <w:rsid w:val="00D137E1"/>
    <w:rsid w:val="00D1388F"/>
    <w:rsid w:val="00D67887"/>
    <w:rsid w:val="00DF21BB"/>
    <w:rsid w:val="00E048FE"/>
    <w:rsid w:val="00E27C22"/>
    <w:rsid w:val="00E45B41"/>
    <w:rsid w:val="00E50992"/>
    <w:rsid w:val="00E54214"/>
    <w:rsid w:val="00E85B48"/>
    <w:rsid w:val="00E904C9"/>
    <w:rsid w:val="00EB0BAE"/>
    <w:rsid w:val="00ED0966"/>
    <w:rsid w:val="00ED1026"/>
    <w:rsid w:val="00F15695"/>
    <w:rsid w:val="00F33E68"/>
    <w:rsid w:val="00F743C4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owbullets">
    <w:name w:val="sow bullets"/>
    <w:basedOn w:val="ListParagraph"/>
    <w:rsid w:val="00133393"/>
    <w:pPr>
      <w:numPr>
        <w:numId w:val="9"/>
      </w:numPr>
      <w:autoSpaceDE w:val="0"/>
      <w:autoSpaceDN w:val="0"/>
      <w:adjustRightInd w:val="0"/>
      <w:spacing w:before="40" w:after="40" w:line="240" w:lineRule="auto"/>
      <w:contextualSpacing w:val="0"/>
    </w:pPr>
    <w:rPr>
      <w:rFonts w:ascii="Times New Roman" w:eastAsia="Calibri" w:hAnsi="Times New Roman" w:cs="Times New Roman"/>
      <w:iCs/>
      <w:color w:val="000000"/>
      <w:lang w:eastAsia="en-GB"/>
    </w:rPr>
  </w:style>
  <w:style w:type="paragraph" w:customStyle="1" w:styleId="sowspeclist">
    <w:name w:val="sow spec list"/>
    <w:basedOn w:val="ListParagraph"/>
    <w:rsid w:val="004A354A"/>
    <w:pPr>
      <w:numPr>
        <w:ilvl w:val="1"/>
        <w:numId w:val="11"/>
      </w:numPr>
      <w:spacing w:before="40" w:after="40" w:line="276" w:lineRule="auto"/>
      <w:contextualSpacing w:val="0"/>
    </w:pPr>
    <w:rPr>
      <w:rFonts w:ascii="Times New Roman" w:eastAsia="Calibri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198C6-1E02-473B-9BAB-BF3720DA0939}"/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3</cp:revision>
  <cp:lastPrinted>2019-06-10T12:24:00Z</cp:lastPrinted>
  <dcterms:created xsi:type="dcterms:W3CDTF">2020-06-12T10:19:00Z</dcterms:created>
  <dcterms:modified xsi:type="dcterms:W3CDTF">2020-06-12T10:31:00Z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