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4536"/>
        <w:gridCol w:w="2126"/>
        <w:gridCol w:w="1276"/>
        <w:gridCol w:w="61"/>
        <w:gridCol w:w="602"/>
        <w:gridCol w:w="7"/>
        <w:gridCol w:w="609"/>
        <w:gridCol w:w="47"/>
        <w:gridCol w:w="664"/>
      </w:tblGrid>
      <w:tr w:rsidR="002C5693" w:rsidRPr="001C3B09" w14:paraId="3F929C82" w14:textId="03B0101A" w:rsidTr="002C5693">
        <w:trPr>
          <w:trHeight w:val="360"/>
        </w:trPr>
        <w:tc>
          <w:tcPr>
            <w:tcW w:w="5382" w:type="dxa"/>
            <w:gridSpan w:val="2"/>
            <w:shd w:val="clear" w:color="auto" w:fill="FFFF00"/>
          </w:tcPr>
          <w:p w14:paraId="28B4EA70" w14:textId="244BCEE7" w:rsidR="002C5693" w:rsidRPr="002C5693" w:rsidRDefault="002C5693" w:rsidP="00E904C9">
            <w:pPr>
              <w:jc w:val="center"/>
              <w:rPr>
                <w:b/>
                <w:sz w:val="28"/>
                <w:szCs w:val="28"/>
              </w:rPr>
            </w:pPr>
            <w:r w:rsidRPr="002C5693">
              <w:rPr>
                <w:b/>
                <w:sz w:val="28"/>
                <w:szCs w:val="28"/>
              </w:rPr>
              <w:t>F Unit 3: Pythagoras and trigonometry</w:t>
            </w:r>
          </w:p>
        </w:tc>
        <w:tc>
          <w:tcPr>
            <w:tcW w:w="5392" w:type="dxa"/>
            <w:gridSpan w:val="8"/>
            <w:shd w:val="clear" w:color="auto" w:fill="F4B083" w:themeFill="accent2" w:themeFillTint="99"/>
          </w:tcPr>
          <w:p w14:paraId="14666195" w14:textId="2A0C225D" w:rsidR="002C5693" w:rsidRPr="002C5693" w:rsidRDefault="002C5693" w:rsidP="00E904C9">
            <w:pPr>
              <w:jc w:val="center"/>
              <w:rPr>
                <w:b/>
                <w:sz w:val="28"/>
                <w:szCs w:val="28"/>
              </w:rPr>
            </w:pPr>
            <w:r w:rsidRPr="002C5693">
              <w:rPr>
                <w:b/>
                <w:sz w:val="28"/>
                <w:szCs w:val="28"/>
              </w:rPr>
              <w:t>Year 10 Road Map</w:t>
            </w:r>
          </w:p>
        </w:tc>
      </w:tr>
      <w:tr w:rsidR="00EE7869" w:rsidRPr="001C3B09" w14:paraId="06C61167" w14:textId="32188040" w:rsidTr="00524107">
        <w:trPr>
          <w:trHeight w:val="1322"/>
        </w:trPr>
        <w:tc>
          <w:tcPr>
            <w:tcW w:w="10774" w:type="dxa"/>
            <w:gridSpan w:val="10"/>
            <w:shd w:val="clear" w:color="auto" w:fill="B4C6E7" w:themeFill="accent1" w:themeFillTint="66"/>
          </w:tcPr>
          <w:p w14:paraId="73F0F3A5" w14:textId="77777777" w:rsidR="00EE7869" w:rsidRPr="001C3B09" w:rsidRDefault="00EE7869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Geometry &amp; measures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665EDE57" w14:textId="21177DAD" w:rsidR="00EE7869" w:rsidRPr="001C3B09" w:rsidRDefault="00EE7869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  <w:r w:rsidR="009544F3">
              <w:rPr>
                <w:sz w:val="24"/>
                <w:szCs w:val="24"/>
              </w:rPr>
              <w:t xml:space="preserve"> </w:t>
            </w:r>
            <w:r w:rsidR="00337ADF">
              <w:rPr>
                <w:sz w:val="24"/>
                <w:szCs w:val="24"/>
              </w:rPr>
              <w:t xml:space="preserve">                            </w:t>
            </w: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  <w:r w:rsidR="00337ADF">
              <w:rPr>
                <w:sz w:val="24"/>
                <w:szCs w:val="24"/>
              </w:rPr>
              <w:t xml:space="preserve">                      </w:t>
            </w: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7638ECBB" w14:textId="77777777" w:rsidR="00337ADF" w:rsidRDefault="00337ADF" w:rsidP="005710E4">
            <w:pPr>
              <w:spacing w:after="0"/>
              <w:rPr>
                <w:sz w:val="24"/>
                <w:szCs w:val="24"/>
              </w:rPr>
            </w:pPr>
          </w:p>
          <w:p w14:paraId="70FCE77F" w14:textId="6090D913" w:rsidR="00EE7869" w:rsidRPr="001C3B09" w:rsidRDefault="00EE7869" w:rsidP="005710E4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  <w:r w:rsidR="00337ADF">
              <w:rPr>
                <w:sz w:val="24"/>
                <w:szCs w:val="24"/>
              </w:rPr>
              <w:t>:</w:t>
            </w:r>
          </w:p>
        </w:tc>
      </w:tr>
      <w:tr w:rsidR="00F25BE1" w:rsidRPr="001C3B09" w14:paraId="6AAEE81C" w14:textId="77777777" w:rsidTr="00CB2965">
        <w:trPr>
          <w:trHeight w:val="546"/>
        </w:trPr>
        <w:tc>
          <w:tcPr>
            <w:tcW w:w="846" w:type="dxa"/>
            <w:shd w:val="clear" w:color="auto" w:fill="D9D9D9" w:themeFill="background1" w:themeFillShade="D9"/>
          </w:tcPr>
          <w:p w14:paraId="7CC61F8A" w14:textId="6368C680" w:rsidR="00F25BE1" w:rsidRPr="001C3B09" w:rsidRDefault="00F25BE1" w:rsidP="00F25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S/N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47F3BC38" w14:textId="58989319" w:rsidR="00F25BE1" w:rsidRPr="001C3B09" w:rsidRDefault="00F25BE1" w:rsidP="00746B08">
            <w:pPr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1276" w:type="dxa"/>
            <w:shd w:val="clear" w:color="auto" w:fill="FFFFFF" w:themeFill="background1"/>
          </w:tcPr>
          <w:p w14:paraId="11E044C3" w14:textId="6F09BB71" w:rsidR="00F25BE1" w:rsidRPr="001C3B09" w:rsidRDefault="00F25BE1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Video Clips</w:t>
            </w:r>
          </w:p>
        </w:tc>
        <w:tc>
          <w:tcPr>
            <w:tcW w:w="663" w:type="dxa"/>
            <w:gridSpan w:val="2"/>
            <w:shd w:val="clear" w:color="auto" w:fill="FFFFFF" w:themeFill="background1"/>
            <w:vAlign w:val="center"/>
          </w:tcPr>
          <w:p w14:paraId="5CC0CC53" w14:textId="0E3F79F0" w:rsidR="00F25BE1" w:rsidRPr="001C3B09" w:rsidRDefault="001A489A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596B3FE" wp14:editId="7643487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516512166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183C8F4" w14:textId="77777777" w:rsidR="001A489A" w:rsidRDefault="001A489A" w:rsidP="001A489A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1765040156" name="Group 1765040156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51862664" name="Picture 95186266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91513087" name="Picture 89151308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73233516" name="Picture 87323351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96B3FE" id="Group 1" o:spid="_x0000_s1026" style="position:absolute;left:0;text-align:left;margin-left:-4.7pt;margin-top:0;width:105pt;height:57.05pt;z-index:251661312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" filled="f" stroked="f">
                        <v:textbox style="mso-fit-shape-to-text:t">
                          <w:txbxContent>
                            <w:p w14:paraId="5183C8F4" w14:textId="77777777" w:rsidR="001A489A" w:rsidRDefault="001A489A" w:rsidP="001A489A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1765040156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951862664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">
                          <v:imagedata r:id="rId10" o:title=""/>
                        </v:shape>
                        <v:shape id="Picture 891513087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">
                          <v:imagedata r:id="rId10" o:title=""/>
                        </v:shape>
                        <v:shape id="Picture 873233516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663" w:type="dxa"/>
            <w:gridSpan w:val="3"/>
            <w:shd w:val="clear" w:color="auto" w:fill="FFFFFF" w:themeFill="background1"/>
            <w:vAlign w:val="center"/>
          </w:tcPr>
          <w:p w14:paraId="6B6B652B" w14:textId="77777777" w:rsidR="00F25BE1" w:rsidRPr="001C3B09" w:rsidRDefault="00F25BE1" w:rsidP="00E904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FFFFFF" w:themeFill="background1"/>
            <w:vAlign w:val="center"/>
          </w:tcPr>
          <w:p w14:paraId="6C88901A" w14:textId="02965829" w:rsidR="00F25BE1" w:rsidRPr="001C3B09" w:rsidRDefault="00F25BE1" w:rsidP="00E904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7869" w:rsidRPr="001C3B09" w14:paraId="58E06230" w14:textId="360435D8" w:rsidTr="00524107">
        <w:trPr>
          <w:trHeight w:val="210"/>
        </w:trPr>
        <w:tc>
          <w:tcPr>
            <w:tcW w:w="846" w:type="dxa"/>
            <w:shd w:val="clear" w:color="auto" w:fill="A8D08D" w:themeFill="accent6" w:themeFillTint="99"/>
          </w:tcPr>
          <w:p w14:paraId="6D0C5BC5" w14:textId="630D1788" w:rsidR="00EE7869" w:rsidRPr="000F6E6A" w:rsidRDefault="00661878" w:rsidP="00C20E9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2"/>
            <w:shd w:val="clear" w:color="auto" w:fill="A8D08D" w:themeFill="accent6" w:themeFillTint="99"/>
          </w:tcPr>
          <w:p w14:paraId="6211553F" w14:textId="35B49D89" w:rsidR="00EE7869" w:rsidRPr="001C3B09" w:rsidRDefault="00EE7869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 xml:space="preserve">Understand, </w:t>
            </w:r>
            <w:proofErr w:type="gramStart"/>
            <w:r w:rsidRPr="000F6E6A">
              <w:rPr>
                <w:rFonts w:ascii="Century Gothic" w:hAnsi="Century Gothic"/>
                <w:sz w:val="20"/>
                <w:szCs w:val="20"/>
              </w:rPr>
              <w:t>recall</w:t>
            </w:r>
            <w:proofErr w:type="gramEnd"/>
            <w:r w:rsidRPr="000F6E6A">
              <w:rPr>
                <w:rFonts w:ascii="Century Gothic" w:hAnsi="Century Gothic"/>
                <w:sz w:val="20"/>
                <w:szCs w:val="20"/>
              </w:rPr>
              <w:t xml:space="preserve"> and use Pythagoras’ Theorem in 2D, including leaving answers in surd form;</w:t>
            </w:r>
          </w:p>
        </w:tc>
        <w:tc>
          <w:tcPr>
            <w:tcW w:w="1337" w:type="dxa"/>
            <w:gridSpan w:val="2"/>
            <w:shd w:val="clear" w:color="auto" w:fill="A8D08D" w:themeFill="accent6" w:themeFillTint="99"/>
          </w:tcPr>
          <w:p w14:paraId="000DA362" w14:textId="0C174D97" w:rsidR="00EE7869" w:rsidRPr="001C3B09" w:rsidRDefault="008C7CAB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150a, 150b</w:t>
            </w:r>
          </w:p>
        </w:tc>
        <w:tc>
          <w:tcPr>
            <w:tcW w:w="609" w:type="dxa"/>
            <w:gridSpan w:val="2"/>
          </w:tcPr>
          <w:p w14:paraId="717FC335" w14:textId="69401C16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3ABA19F7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5A927ACE" w14:textId="67D56FF6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E7869" w:rsidRPr="001C3B09" w14:paraId="6905CFC4" w14:textId="77777777" w:rsidTr="008C7CAB">
        <w:trPr>
          <w:trHeight w:val="225"/>
        </w:trPr>
        <w:tc>
          <w:tcPr>
            <w:tcW w:w="846" w:type="dxa"/>
          </w:tcPr>
          <w:p w14:paraId="47758925" w14:textId="084CB592" w:rsidR="00EE7869" w:rsidRPr="000F6E6A" w:rsidRDefault="00661878" w:rsidP="00C20E9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2"/>
          </w:tcPr>
          <w:p w14:paraId="41477595" w14:textId="4C432880" w:rsidR="00EE7869" w:rsidRPr="001C3B09" w:rsidRDefault="00EE7869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 xml:space="preserve">Given 3 sides of a triangle, justify if it is right-angled or </w:t>
            </w:r>
            <w:proofErr w:type="gramStart"/>
            <w:r w:rsidRPr="000F6E6A">
              <w:rPr>
                <w:rFonts w:ascii="Century Gothic" w:hAnsi="Century Gothic"/>
                <w:sz w:val="20"/>
                <w:szCs w:val="20"/>
              </w:rPr>
              <w:t>not;</w:t>
            </w:r>
            <w:proofErr w:type="gramEnd"/>
          </w:p>
        </w:tc>
        <w:tc>
          <w:tcPr>
            <w:tcW w:w="1337" w:type="dxa"/>
            <w:gridSpan w:val="2"/>
          </w:tcPr>
          <w:p w14:paraId="6232629A" w14:textId="1BF3623F" w:rsidR="00EE7869" w:rsidRPr="001C3B09" w:rsidRDefault="008C7CAB" w:rsidP="00C20E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150a, 150b</w:t>
            </w:r>
          </w:p>
        </w:tc>
        <w:tc>
          <w:tcPr>
            <w:tcW w:w="609" w:type="dxa"/>
            <w:gridSpan w:val="2"/>
          </w:tcPr>
          <w:p w14:paraId="2CAB7C87" w14:textId="77777777" w:rsidR="00EE7869" w:rsidRPr="001C3B09" w:rsidRDefault="00EE7869" w:rsidP="00C20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04CFA2F6" w:rsidR="00EE7869" w:rsidRPr="001C3B09" w:rsidRDefault="00EE7869" w:rsidP="00C20E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3A4E4DA7" w14:textId="33343823" w:rsidR="00EE7869" w:rsidRPr="001C3B09" w:rsidRDefault="00EE7869" w:rsidP="00C20E9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7869" w:rsidRPr="001C3B09" w14:paraId="0FBDD03C" w14:textId="77777777" w:rsidTr="00524107">
        <w:trPr>
          <w:trHeight w:val="225"/>
        </w:trPr>
        <w:tc>
          <w:tcPr>
            <w:tcW w:w="846" w:type="dxa"/>
            <w:shd w:val="clear" w:color="auto" w:fill="8EAADB" w:themeFill="accent1" w:themeFillTint="99"/>
          </w:tcPr>
          <w:p w14:paraId="26717A4E" w14:textId="74775A16" w:rsidR="00EE7869" w:rsidRPr="000F6E6A" w:rsidRDefault="00F12FF5" w:rsidP="00C20E9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2"/>
            <w:shd w:val="clear" w:color="auto" w:fill="8EAADB" w:themeFill="accent1" w:themeFillTint="99"/>
          </w:tcPr>
          <w:p w14:paraId="4EB4E1E1" w14:textId="6353F1D6" w:rsidR="00EE7869" w:rsidRPr="001C3B09" w:rsidRDefault="00EE7869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>Calculate the length of the hypotenuse in a right-angled triangle, including decimal lengths and a range of units;</w:t>
            </w:r>
          </w:p>
        </w:tc>
        <w:tc>
          <w:tcPr>
            <w:tcW w:w="1337" w:type="dxa"/>
            <w:gridSpan w:val="2"/>
            <w:shd w:val="clear" w:color="auto" w:fill="8EAADB" w:themeFill="accent1" w:themeFillTint="99"/>
          </w:tcPr>
          <w:p w14:paraId="0C4A4D02" w14:textId="630CBD03" w:rsidR="00EE7869" w:rsidRPr="001C3B09" w:rsidRDefault="008C7CAB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150a, 150b</w:t>
            </w:r>
          </w:p>
        </w:tc>
        <w:tc>
          <w:tcPr>
            <w:tcW w:w="609" w:type="dxa"/>
            <w:gridSpan w:val="2"/>
          </w:tcPr>
          <w:p w14:paraId="3389FC20" w14:textId="77777777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5B6101AC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50D4D35F" w14:textId="72B059F2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E7869" w:rsidRPr="001C3B09" w14:paraId="424C1B37" w14:textId="77777777" w:rsidTr="008C7CAB">
        <w:trPr>
          <w:trHeight w:val="225"/>
        </w:trPr>
        <w:tc>
          <w:tcPr>
            <w:tcW w:w="846" w:type="dxa"/>
          </w:tcPr>
          <w:p w14:paraId="180F0CD5" w14:textId="21C7F43B" w:rsidR="00EE7869" w:rsidRPr="000F6E6A" w:rsidRDefault="00F12FF5" w:rsidP="00C20E9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662" w:type="dxa"/>
            <w:gridSpan w:val="2"/>
          </w:tcPr>
          <w:p w14:paraId="0CB00CE3" w14:textId="6743332C" w:rsidR="00EE7869" w:rsidRPr="001C3B09" w:rsidRDefault="00EE7869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 xml:space="preserve">Find the length of a shorter side in a right-angled triangle; </w:t>
            </w:r>
          </w:p>
        </w:tc>
        <w:tc>
          <w:tcPr>
            <w:tcW w:w="1337" w:type="dxa"/>
            <w:gridSpan w:val="2"/>
          </w:tcPr>
          <w:p w14:paraId="58EB271F" w14:textId="6817D3FD" w:rsidR="00EE7869" w:rsidRPr="001C3B09" w:rsidRDefault="007C6466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150a, 150b</w:t>
            </w:r>
          </w:p>
        </w:tc>
        <w:tc>
          <w:tcPr>
            <w:tcW w:w="609" w:type="dxa"/>
            <w:gridSpan w:val="2"/>
          </w:tcPr>
          <w:p w14:paraId="6ABB0E8E" w14:textId="77777777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206C02FB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1059061C" w14:textId="77777777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E7869" w:rsidRPr="001C3B09" w14:paraId="062B3143" w14:textId="77777777" w:rsidTr="00524107">
        <w:trPr>
          <w:trHeight w:val="225"/>
        </w:trPr>
        <w:tc>
          <w:tcPr>
            <w:tcW w:w="846" w:type="dxa"/>
            <w:shd w:val="clear" w:color="auto" w:fill="70AD47" w:themeFill="accent6"/>
          </w:tcPr>
          <w:p w14:paraId="004AF77C" w14:textId="0EF14730" w:rsidR="00EE7869" w:rsidRPr="000F6E6A" w:rsidRDefault="00F12FF5" w:rsidP="00C20E9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6662" w:type="dxa"/>
            <w:gridSpan w:val="2"/>
            <w:shd w:val="clear" w:color="auto" w:fill="70AD47" w:themeFill="accent6"/>
          </w:tcPr>
          <w:p w14:paraId="32FE8BC8" w14:textId="6B5D95DC" w:rsidR="00EE7869" w:rsidRPr="001C3B09" w:rsidRDefault="00EE7869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>Apply Pythagoras’ Theorem with a triangle drawn on a coordinate grid;</w:t>
            </w:r>
          </w:p>
        </w:tc>
        <w:tc>
          <w:tcPr>
            <w:tcW w:w="1337" w:type="dxa"/>
            <w:gridSpan w:val="2"/>
            <w:shd w:val="clear" w:color="auto" w:fill="70AD47" w:themeFill="accent6"/>
          </w:tcPr>
          <w:p w14:paraId="6A4541FC" w14:textId="752C7E87" w:rsidR="00EE7869" w:rsidRPr="001C3B09" w:rsidRDefault="007C6466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150a, 150b</w:t>
            </w:r>
          </w:p>
        </w:tc>
        <w:tc>
          <w:tcPr>
            <w:tcW w:w="609" w:type="dxa"/>
            <w:gridSpan w:val="2"/>
          </w:tcPr>
          <w:p w14:paraId="5E9DC0DB" w14:textId="77777777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6CF3C371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113DAD39" w14:textId="7169E308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E7869" w:rsidRPr="001C3B09" w14:paraId="2B99E937" w14:textId="77777777" w:rsidTr="008C7CAB">
        <w:trPr>
          <w:trHeight w:val="225"/>
        </w:trPr>
        <w:tc>
          <w:tcPr>
            <w:tcW w:w="846" w:type="dxa"/>
          </w:tcPr>
          <w:p w14:paraId="31667CCB" w14:textId="5944C86A" w:rsidR="00EE7869" w:rsidRPr="000F6E6A" w:rsidRDefault="00F12FF5" w:rsidP="00C20E9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6662" w:type="dxa"/>
            <w:gridSpan w:val="2"/>
          </w:tcPr>
          <w:p w14:paraId="44F0CC3C" w14:textId="4C59F05A" w:rsidR="00EE7869" w:rsidRPr="001C3B09" w:rsidRDefault="00EE7869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 xml:space="preserve">Calculate the length of a line segment AB given pairs of points; </w:t>
            </w:r>
          </w:p>
        </w:tc>
        <w:tc>
          <w:tcPr>
            <w:tcW w:w="1337" w:type="dxa"/>
            <w:gridSpan w:val="2"/>
          </w:tcPr>
          <w:p w14:paraId="64D7EEFD" w14:textId="46FEF748" w:rsidR="00EE7869" w:rsidRPr="001C3B09" w:rsidRDefault="007C6466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150a, 150b</w:t>
            </w:r>
          </w:p>
        </w:tc>
        <w:tc>
          <w:tcPr>
            <w:tcW w:w="609" w:type="dxa"/>
            <w:gridSpan w:val="2"/>
          </w:tcPr>
          <w:p w14:paraId="00970E67" w14:textId="77777777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6687BE29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32D189A2" w14:textId="77777777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E7869" w:rsidRPr="001C3B09" w14:paraId="723E8DCA" w14:textId="77777777" w:rsidTr="00524107">
        <w:trPr>
          <w:trHeight w:val="225"/>
        </w:trPr>
        <w:tc>
          <w:tcPr>
            <w:tcW w:w="846" w:type="dxa"/>
            <w:shd w:val="clear" w:color="auto" w:fill="FFD966" w:themeFill="accent4" w:themeFillTint="99"/>
          </w:tcPr>
          <w:p w14:paraId="451BE593" w14:textId="791B4B93" w:rsidR="00EE7869" w:rsidRPr="000F6E6A" w:rsidRDefault="00776CBE" w:rsidP="00C20E9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6662" w:type="dxa"/>
            <w:gridSpan w:val="2"/>
            <w:shd w:val="clear" w:color="auto" w:fill="FFD966" w:themeFill="accent4" w:themeFillTint="99"/>
          </w:tcPr>
          <w:p w14:paraId="433A02B5" w14:textId="087329EC" w:rsidR="00EE7869" w:rsidRPr="001C3B09" w:rsidRDefault="00EE7869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 xml:space="preserve">Understand, </w:t>
            </w:r>
            <w:proofErr w:type="gramStart"/>
            <w:r w:rsidRPr="000F6E6A">
              <w:rPr>
                <w:rFonts w:ascii="Century Gothic" w:hAnsi="Century Gothic"/>
                <w:sz w:val="20"/>
                <w:szCs w:val="20"/>
              </w:rPr>
              <w:t>use</w:t>
            </w:r>
            <w:proofErr w:type="gramEnd"/>
            <w:r w:rsidRPr="000F6E6A">
              <w:rPr>
                <w:rFonts w:ascii="Century Gothic" w:hAnsi="Century Gothic"/>
                <w:sz w:val="20"/>
                <w:szCs w:val="20"/>
              </w:rPr>
              <w:t xml:space="preserve"> and recall the trigonometric ratios sine, cosine and tan, and apply them to find angles and lengths in general triangles in 2D figures; </w:t>
            </w:r>
          </w:p>
        </w:tc>
        <w:tc>
          <w:tcPr>
            <w:tcW w:w="1337" w:type="dxa"/>
            <w:gridSpan w:val="2"/>
            <w:shd w:val="clear" w:color="auto" w:fill="FFD966" w:themeFill="accent4" w:themeFillTint="99"/>
          </w:tcPr>
          <w:p w14:paraId="2386B997" w14:textId="12F5A2A6" w:rsidR="00EE7869" w:rsidRPr="001C3B09" w:rsidRDefault="007C6466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168</w:t>
            </w:r>
          </w:p>
        </w:tc>
        <w:tc>
          <w:tcPr>
            <w:tcW w:w="609" w:type="dxa"/>
            <w:gridSpan w:val="2"/>
          </w:tcPr>
          <w:p w14:paraId="4CCB22FF" w14:textId="77777777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353BA8E5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1997DE79" w14:textId="77777777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E7869" w:rsidRPr="001C3B09" w14:paraId="342EEABA" w14:textId="77777777" w:rsidTr="008C7CAB">
        <w:trPr>
          <w:trHeight w:val="225"/>
        </w:trPr>
        <w:tc>
          <w:tcPr>
            <w:tcW w:w="846" w:type="dxa"/>
          </w:tcPr>
          <w:p w14:paraId="7E7D46DD" w14:textId="272F3FB7" w:rsidR="00EE7869" w:rsidRPr="000F6E6A" w:rsidRDefault="00776CBE" w:rsidP="00C20E9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6662" w:type="dxa"/>
            <w:gridSpan w:val="2"/>
          </w:tcPr>
          <w:p w14:paraId="79AB39AF" w14:textId="2267ADA5" w:rsidR="00EE7869" w:rsidRPr="001C3B09" w:rsidRDefault="00EE7869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 xml:space="preserve">Use the trigonometric ratios to solve 2D problems; </w:t>
            </w:r>
          </w:p>
        </w:tc>
        <w:tc>
          <w:tcPr>
            <w:tcW w:w="1337" w:type="dxa"/>
            <w:gridSpan w:val="2"/>
          </w:tcPr>
          <w:p w14:paraId="38D0DA9F" w14:textId="447D08BE" w:rsidR="00EE7869" w:rsidRPr="001C3B09" w:rsidRDefault="007C6466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168</w:t>
            </w:r>
          </w:p>
        </w:tc>
        <w:tc>
          <w:tcPr>
            <w:tcW w:w="609" w:type="dxa"/>
            <w:gridSpan w:val="2"/>
          </w:tcPr>
          <w:p w14:paraId="2E4D2744" w14:textId="77777777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43D06F5D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5BAA6D46" w14:textId="77777777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E7869" w:rsidRPr="001C3B09" w14:paraId="3D0036B7" w14:textId="77777777" w:rsidTr="00524107">
        <w:trPr>
          <w:trHeight w:val="225"/>
        </w:trPr>
        <w:tc>
          <w:tcPr>
            <w:tcW w:w="846" w:type="dxa"/>
            <w:shd w:val="clear" w:color="auto" w:fill="B4C6E7" w:themeFill="accent1" w:themeFillTint="66"/>
          </w:tcPr>
          <w:p w14:paraId="0383629B" w14:textId="5AAC05F4" w:rsidR="00EE7869" w:rsidRPr="000F6E6A" w:rsidRDefault="00776CBE" w:rsidP="00C20E9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6662" w:type="dxa"/>
            <w:gridSpan w:val="2"/>
            <w:shd w:val="clear" w:color="auto" w:fill="B4C6E7" w:themeFill="accent1" w:themeFillTint="66"/>
          </w:tcPr>
          <w:p w14:paraId="5911FE89" w14:textId="571609D0" w:rsidR="00EE7869" w:rsidRPr="001C3B09" w:rsidRDefault="00EE7869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 xml:space="preserve">Find angles of elevation and depression; </w:t>
            </w:r>
          </w:p>
        </w:tc>
        <w:tc>
          <w:tcPr>
            <w:tcW w:w="1337" w:type="dxa"/>
            <w:gridSpan w:val="2"/>
            <w:shd w:val="clear" w:color="auto" w:fill="B4C6E7" w:themeFill="accent1" w:themeFillTint="66"/>
          </w:tcPr>
          <w:p w14:paraId="225EA97C" w14:textId="58293901" w:rsidR="00EE7869" w:rsidRPr="001C3B09" w:rsidRDefault="007C6466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168</w:t>
            </w:r>
          </w:p>
        </w:tc>
        <w:tc>
          <w:tcPr>
            <w:tcW w:w="609" w:type="dxa"/>
            <w:gridSpan w:val="2"/>
          </w:tcPr>
          <w:p w14:paraId="050483B9" w14:textId="77777777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68404784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1228A9A1" w14:textId="77777777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E7869" w:rsidRPr="001C3B09" w14:paraId="07C51DE6" w14:textId="77777777" w:rsidTr="008C7CAB">
        <w:trPr>
          <w:trHeight w:val="225"/>
        </w:trPr>
        <w:tc>
          <w:tcPr>
            <w:tcW w:w="846" w:type="dxa"/>
          </w:tcPr>
          <w:p w14:paraId="56C339F9" w14:textId="3DDD4BDD" w:rsidR="00EE7869" w:rsidRPr="000F6E6A" w:rsidRDefault="00776CBE" w:rsidP="00C20E9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6662" w:type="dxa"/>
            <w:gridSpan w:val="2"/>
          </w:tcPr>
          <w:p w14:paraId="785A171D" w14:textId="4A0C591B" w:rsidR="00EE7869" w:rsidRPr="001C3B09" w:rsidRDefault="00EE7869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>Round answers to appropriate degree of accuracy, either to a given number of significant figures or decimal places, or make a sensible decision on rounding in context of question;</w:t>
            </w:r>
          </w:p>
        </w:tc>
        <w:tc>
          <w:tcPr>
            <w:tcW w:w="1337" w:type="dxa"/>
            <w:gridSpan w:val="2"/>
          </w:tcPr>
          <w:p w14:paraId="3335A128" w14:textId="68343A50" w:rsidR="00EE7869" w:rsidRPr="001C3B09" w:rsidRDefault="00A07B12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32, 90</w:t>
            </w:r>
          </w:p>
        </w:tc>
        <w:tc>
          <w:tcPr>
            <w:tcW w:w="609" w:type="dxa"/>
            <w:gridSpan w:val="2"/>
          </w:tcPr>
          <w:p w14:paraId="73D83C7D" w14:textId="77777777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B744B7B" w14:textId="04CAD19E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27808042" w14:textId="77777777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EE7869" w:rsidRPr="001C3B09" w14:paraId="221780DD" w14:textId="77777777" w:rsidTr="00524107">
        <w:trPr>
          <w:trHeight w:val="225"/>
        </w:trPr>
        <w:tc>
          <w:tcPr>
            <w:tcW w:w="846" w:type="dxa"/>
            <w:shd w:val="clear" w:color="auto" w:fill="F4B083" w:themeFill="accent2" w:themeFillTint="99"/>
          </w:tcPr>
          <w:p w14:paraId="7E6867E6" w14:textId="3634F27A" w:rsidR="00EE7869" w:rsidRPr="000F6E6A" w:rsidRDefault="00776CBE" w:rsidP="00C20E9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6662" w:type="dxa"/>
            <w:gridSpan w:val="2"/>
            <w:shd w:val="clear" w:color="auto" w:fill="F4B083" w:themeFill="accent2" w:themeFillTint="99"/>
          </w:tcPr>
          <w:p w14:paraId="549BFD4F" w14:textId="0F1DD864" w:rsidR="00EE7869" w:rsidRPr="001C3B09" w:rsidRDefault="00EE7869" w:rsidP="00C20E9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6E6A">
              <w:rPr>
                <w:rFonts w:ascii="Century Gothic" w:hAnsi="Century Gothic"/>
                <w:sz w:val="20"/>
                <w:szCs w:val="20"/>
              </w:rPr>
              <w:t xml:space="preserve">Know the exact values of sin </w:t>
            </w:r>
            <w:r w:rsidRPr="000F6E6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n-GB"/>
              </w:rPr>
              <w:t>θ</w:t>
            </w:r>
            <w:r w:rsidRPr="000F6E6A">
              <w:rPr>
                <w:rFonts w:ascii="Century Gothic" w:hAnsi="Century Gothic"/>
                <w:sz w:val="20"/>
                <w:szCs w:val="20"/>
              </w:rPr>
              <w:t xml:space="preserve">, cos </w:t>
            </w:r>
            <w:r w:rsidRPr="000F6E6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n-GB"/>
              </w:rPr>
              <w:t>θ</w:t>
            </w:r>
            <w:r w:rsidRPr="000F6E6A">
              <w:rPr>
                <w:rFonts w:ascii="Century Gothic" w:hAnsi="Century Gothic"/>
                <w:sz w:val="20"/>
                <w:szCs w:val="20"/>
              </w:rPr>
              <w:t xml:space="preserve"> for </w:t>
            </w:r>
            <w:r w:rsidRPr="000F6E6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n-GB"/>
              </w:rPr>
              <w:t>θ</w:t>
            </w:r>
            <w:r w:rsidRPr="000F6E6A">
              <w:rPr>
                <w:rFonts w:ascii="Century Gothic" w:hAnsi="Century Gothic"/>
                <w:sz w:val="20"/>
                <w:szCs w:val="20"/>
              </w:rPr>
              <w:t xml:space="preserve"> = 0°, 30°, 45°, 60° and 90°; know the exact value of tan </w:t>
            </w:r>
            <w:r w:rsidRPr="000F6E6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n-GB"/>
              </w:rPr>
              <w:t>θ</w:t>
            </w:r>
            <w:r w:rsidRPr="000F6E6A">
              <w:rPr>
                <w:rFonts w:ascii="Century Gothic" w:hAnsi="Century Gothic"/>
                <w:sz w:val="20"/>
                <w:szCs w:val="20"/>
              </w:rPr>
              <w:t xml:space="preserve"> for </w:t>
            </w:r>
            <w:r w:rsidRPr="000F6E6A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n-GB"/>
              </w:rPr>
              <w:t>θ</w:t>
            </w:r>
            <w:r w:rsidRPr="000F6E6A">
              <w:rPr>
                <w:rFonts w:ascii="Century Gothic" w:hAnsi="Century Gothic"/>
                <w:sz w:val="20"/>
                <w:szCs w:val="20"/>
              </w:rPr>
              <w:t xml:space="preserve"> = 0°, 30°, 45° and 60°.</w:t>
            </w:r>
          </w:p>
        </w:tc>
        <w:tc>
          <w:tcPr>
            <w:tcW w:w="1337" w:type="dxa"/>
            <w:gridSpan w:val="2"/>
            <w:shd w:val="clear" w:color="auto" w:fill="F4B083" w:themeFill="accent2" w:themeFillTint="99"/>
          </w:tcPr>
          <w:p w14:paraId="7F51ADFB" w14:textId="28182BB7" w:rsidR="00EE7869" w:rsidRPr="001C3B09" w:rsidRDefault="00A07B12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173</w:t>
            </w:r>
          </w:p>
        </w:tc>
        <w:tc>
          <w:tcPr>
            <w:tcW w:w="609" w:type="dxa"/>
            <w:gridSpan w:val="2"/>
          </w:tcPr>
          <w:p w14:paraId="420AA8BF" w14:textId="77777777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B8C757C" w14:textId="48BAD1AD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14:paraId="56840743" w14:textId="77777777" w:rsidR="00EE7869" w:rsidRPr="001C3B09" w:rsidRDefault="00EE7869" w:rsidP="00C20E9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07032D34" w:rsidR="0032573D" w:rsidRDefault="00776C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52CD1" wp14:editId="209FE463">
                <wp:simplePos x="0" y="0"/>
                <wp:positionH relativeFrom="margin">
                  <wp:align>left</wp:align>
                </wp:positionH>
                <wp:positionV relativeFrom="paragraph">
                  <wp:posOffset>5114925</wp:posOffset>
                </wp:positionV>
                <wp:extent cx="6858000" cy="11239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EA96F" w14:textId="6E56A26C" w:rsidR="00C20E97" w:rsidRPr="004E09E3" w:rsidRDefault="004E09E3" w:rsidP="00C20E97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4E09E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Student’s comments or </w:t>
                            </w:r>
                            <w:r w:rsidR="009F527D">
                              <w:rPr>
                                <w:bCs/>
                                <w:sz w:val="24"/>
                                <w:szCs w:val="24"/>
                              </w:rPr>
                              <w:t>questions</w:t>
                            </w:r>
                            <w:r w:rsidRPr="004E09E3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C20E97" w:rsidRPr="004E09E3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52CD1" id="Text Box 6" o:spid="_x0000_s1032" type="#_x0000_t202" style="position:absolute;margin-left:0;margin-top:402.75pt;width:540pt;height:8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" fillcolor="white [3201]" strokeweight="1.5pt">
                <v:textbox>
                  <w:txbxContent>
                    <w:p w14:paraId="28CEA96F" w14:textId="6E56A26C" w:rsidR="00C20E97" w:rsidRPr="004E09E3" w:rsidRDefault="004E09E3" w:rsidP="00C20E97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4E09E3">
                        <w:rPr>
                          <w:bCs/>
                          <w:sz w:val="24"/>
                          <w:szCs w:val="24"/>
                        </w:rPr>
                        <w:t xml:space="preserve">Student’s comments or </w:t>
                      </w:r>
                      <w:r w:rsidR="009F527D">
                        <w:rPr>
                          <w:bCs/>
                          <w:sz w:val="24"/>
                          <w:szCs w:val="24"/>
                        </w:rPr>
                        <w:t>questions</w:t>
                      </w:r>
                      <w:r w:rsidRPr="004E09E3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  <w:r w:rsidR="00C20E97" w:rsidRPr="004E09E3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870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2790">
    <w:abstractNumId w:val="0"/>
  </w:num>
  <w:num w:numId="2" w16cid:durableId="1392537234">
    <w:abstractNumId w:val="3"/>
  </w:num>
  <w:num w:numId="3" w16cid:durableId="1151946734">
    <w:abstractNumId w:val="1"/>
  </w:num>
  <w:num w:numId="4" w16cid:durableId="326635186">
    <w:abstractNumId w:val="4"/>
  </w:num>
  <w:num w:numId="5" w16cid:durableId="1275214284">
    <w:abstractNumId w:val="5"/>
  </w:num>
  <w:num w:numId="6" w16cid:durableId="1962107999">
    <w:abstractNumId w:val="2"/>
  </w:num>
  <w:num w:numId="7" w16cid:durableId="665861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87D36"/>
    <w:rsid w:val="000A4ADB"/>
    <w:rsid w:val="000B079A"/>
    <w:rsid w:val="000F0257"/>
    <w:rsid w:val="001111C5"/>
    <w:rsid w:val="00134D1B"/>
    <w:rsid w:val="00136E93"/>
    <w:rsid w:val="001A489A"/>
    <w:rsid w:val="001C3968"/>
    <w:rsid w:val="001C3B09"/>
    <w:rsid w:val="001E6A96"/>
    <w:rsid w:val="001E7AF2"/>
    <w:rsid w:val="00212549"/>
    <w:rsid w:val="002736EF"/>
    <w:rsid w:val="00274AAC"/>
    <w:rsid w:val="002A28AD"/>
    <w:rsid w:val="002C5693"/>
    <w:rsid w:val="002F259E"/>
    <w:rsid w:val="0031237F"/>
    <w:rsid w:val="003175EA"/>
    <w:rsid w:val="0032573D"/>
    <w:rsid w:val="0033675A"/>
    <w:rsid w:val="00337ADF"/>
    <w:rsid w:val="003459B1"/>
    <w:rsid w:val="003B3F69"/>
    <w:rsid w:val="003C6DFD"/>
    <w:rsid w:val="00423A9D"/>
    <w:rsid w:val="00470D54"/>
    <w:rsid w:val="00471B37"/>
    <w:rsid w:val="00497578"/>
    <w:rsid w:val="004C50D5"/>
    <w:rsid w:val="004C5493"/>
    <w:rsid w:val="004D42C0"/>
    <w:rsid w:val="004D4AD1"/>
    <w:rsid w:val="004E09E3"/>
    <w:rsid w:val="00500F22"/>
    <w:rsid w:val="00511099"/>
    <w:rsid w:val="00523203"/>
    <w:rsid w:val="00524107"/>
    <w:rsid w:val="00543CCB"/>
    <w:rsid w:val="00584245"/>
    <w:rsid w:val="005D3F5F"/>
    <w:rsid w:val="00642A9E"/>
    <w:rsid w:val="00661878"/>
    <w:rsid w:val="00703757"/>
    <w:rsid w:val="0071141E"/>
    <w:rsid w:val="00746B08"/>
    <w:rsid w:val="00761238"/>
    <w:rsid w:val="00776CBE"/>
    <w:rsid w:val="0079299F"/>
    <w:rsid w:val="007955C7"/>
    <w:rsid w:val="007B3CE3"/>
    <w:rsid w:val="007C6466"/>
    <w:rsid w:val="007D0FDE"/>
    <w:rsid w:val="007D4110"/>
    <w:rsid w:val="007F2842"/>
    <w:rsid w:val="007F4F52"/>
    <w:rsid w:val="007F5001"/>
    <w:rsid w:val="00810D67"/>
    <w:rsid w:val="00827835"/>
    <w:rsid w:val="00831F97"/>
    <w:rsid w:val="00832361"/>
    <w:rsid w:val="00870297"/>
    <w:rsid w:val="008A1A2A"/>
    <w:rsid w:val="008B5004"/>
    <w:rsid w:val="008C7CAB"/>
    <w:rsid w:val="008D491A"/>
    <w:rsid w:val="008E416C"/>
    <w:rsid w:val="00905CE7"/>
    <w:rsid w:val="009544F3"/>
    <w:rsid w:val="00971232"/>
    <w:rsid w:val="009D7C2F"/>
    <w:rsid w:val="009F527D"/>
    <w:rsid w:val="009F6D57"/>
    <w:rsid w:val="00A07B12"/>
    <w:rsid w:val="00A4322C"/>
    <w:rsid w:val="00A772B1"/>
    <w:rsid w:val="00A9481A"/>
    <w:rsid w:val="00A962AA"/>
    <w:rsid w:val="00AA2260"/>
    <w:rsid w:val="00AE0ABA"/>
    <w:rsid w:val="00B1556E"/>
    <w:rsid w:val="00B23497"/>
    <w:rsid w:val="00B24E5E"/>
    <w:rsid w:val="00B34A92"/>
    <w:rsid w:val="00B85982"/>
    <w:rsid w:val="00BC1C13"/>
    <w:rsid w:val="00C010E9"/>
    <w:rsid w:val="00C20E97"/>
    <w:rsid w:val="00C46DA0"/>
    <w:rsid w:val="00C7069B"/>
    <w:rsid w:val="00CB2965"/>
    <w:rsid w:val="00CE49C5"/>
    <w:rsid w:val="00CF284B"/>
    <w:rsid w:val="00D137E1"/>
    <w:rsid w:val="00D27E45"/>
    <w:rsid w:val="00DF21BB"/>
    <w:rsid w:val="00E048FE"/>
    <w:rsid w:val="00E27C22"/>
    <w:rsid w:val="00E50992"/>
    <w:rsid w:val="00E54214"/>
    <w:rsid w:val="00E60E12"/>
    <w:rsid w:val="00E85B48"/>
    <w:rsid w:val="00E904C9"/>
    <w:rsid w:val="00ED0966"/>
    <w:rsid w:val="00EE7869"/>
    <w:rsid w:val="00F12FF5"/>
    <w:rsid w:val="00F15695"/>
    <w:rsid w:val="00F25BE1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A7888682-031A-414B-A934-F5D494F91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3cde8ce8-497b-4d58-ad3b-77e996642cc8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1c2ace7b-0193-49d6-b28f-a6c5f1daf0a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25</cp:revision>
  <cp:lastPrinted>2019-06-10T12:24:00Z</cp:lastPrinted>
  <dcterms:created xsi:type="dcterms:W3CDTF">2020-04-23T08:27:00Z</dcterms:created>
  <dcterms:modified xsi:type="dcterms:W3CDTF">2024-06-28T08:39:00Z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