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28B4EA70" w14:textId="64022251" w:rsidR="00E85B48" w:rsidRPr="00B735AD" w:rsidRDefault="00B735AD" w:rsidP="00E96AE5">
            <w:pPr>
              <w:spacing w:after="0"/>
              <w:jc w:val="center"/>
              <w:rPr>
                <w:rFonts w:ascii="Times New Roman" w:hAnsi="Times New Roman" w:cs="Times New Roman"/>
                <w:b/>
              </w:rPr>
            </w:pPr>
            <w:r w:rsidRPr="00B735AD">
              <w:rPr>
                <w:rFonts w:ascii="Times New Roman" w:hAnsi="Times New Roman" w:cs="Times New Roman"/>
                <w:b/>
              </w:rPr>
              <w:t xml:space="preserve">BTEC Level 3 Diploma Business Unit13 Cost and Management Accounting Section B: </w:t>
            </w:r>
            <w:r w:rsidRPr="00B735AD">
              <w:rPr>
                <w:rFonts w:ascii="Times New Roman" w:hAnsi="Times New Roman" w:cs="Times New Roman"/>
                <w:b/>
                <w:bCs/>
              </w:rPr>
              <w:t>Carry out standard costing and variance analysis statement</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65642E7A"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7420347A" w14:textId="77777777" w:rsidR="000941C9" w:rsidRPr="00A67ECB" w:rsidRDefault="000941C9" w:rsidP="000941C9">
            <w:pPr>
              <w:rPr>
                <w:rFonts w:ascii="Times New Roman" w:hAnsi="Times New Roman" w:cs="Times New Roman"/>
                <w:b/>
                <w:bCs/>
                <w:sz w:val="20"/>
                <w:szCs w:val="20"/>
              </w:rPr>
            </w:pPr>
            <w:r w:rsidRPr="00A67ECB">
              <w:rPr>
                <w:rFonts w:ascii="Times New Roman" w:hAnsi="Times New Roman" w:cs="Times New Roman"/>
                <w:b/>
                <w:bCs/>
                <w:sz w:val="20"/>
                <w:szCs w:val="20"/>
              </w:rPr>
              <w:t>B1 Purpose and stages of standard costing</w:t>
            </w:r>
          </w:p>
          <w:p w14:paraId="59E8F3DE" w14:textId="2180B359" w:rsidR="00CE49C5" w:rsidRPr="00E96AE5" w:rsidRDefault="00CE49C5" w:rsidP="00E96AE5">
            <w:pPr>
              <w:spacing w:after="0"/>
              <w:rPr>
                <w:rFonts w:ascii="Times New Roman" w:hAnsi="Times New Roman" w:cs="Times New Roman"/>
              </w:rPr>
            </w:pPr>
          </w:p>
        </w:tc>
        <w:tc>
          <w:tcPr>
            <w:tcW w:w="5997" w:type="dxa"/>
            <w:gridSpan w:val="3"/>
          </w:tcPr>
          <w:p w14:paraId="5C8CE3F9"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LG1:</w:t>
            </w:r>
            <w:r w:rsidRPr="000941C9">
              <w:rPr>
                <w:rFonts w:ascii="Times New Roman" w:hAnsi="Times New Roman" w:cs="Times New Roman"/>
              </w:rPr>
              <w:t xml:space="preserve"> Know the definition of standard costing</w:t>
            </w:r>
          </w:p>
          <w:p w14:paraId="2412A2F2"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LG1</w:t>
            </w:r>
            <w:r w:rsidRPr="000941C9">
              <w:rPr>
                <w:rFonts w:ascii="Times New Roman" w:hAnsi="Times New Roman" w:cs="Times New Roman"/>
              </w:rPr>
              <w:t>: Know the types of standards: ideal and attainable.</w:t>
            </w:r>
          </w:p>
          <w:p w14:paraId="7A01EF6F"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LG1</w:t>
            </w:r>
            <w:r w:rsidRPr="000941C9">
              <w:rPr>
                <w:rFonts w:ascii="Times New Roman" w:hAnsi="Times New Roman" w:cs="Times New Roman"/>
              </w:rPr>
              <w:t>: Know the stages in setting up standard costing</w:t>
            </w:r>
          </w:p>
          <w:p w14:paraId="374B6724"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LG1</w:t>
            </w:r>
            <w:r w:rsidRPr="000941C9">
              <w:rPr>
                <w:rFonts w:ascii="Times New Roman" w:hAnsi="Times New Roman" w:cs="Times New Roman"/>
              </w:rPr>
              <w:t>: Know the advantages and limitations of standard costing</w:t>
            </w:r>
          </w:p>
          <w:p w14:paraId="62C0A69E"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LG2:</w:t>
            </w:r>
            <w:r w:rsidRPr="000941C9">
              <w:rPr>
                <w:rFonts w:ascii="Times New Roman" w:hAnsi="Times New Roman" w:cs="Times New Roman"/>
              </w:rPr>
              <w:t xml:space="preserve"> calculate standard cost from given scenarios</w:t>
            </w:r>
          </w:p>
          <w:p w14:paraId="04AA1AAD" w14:textId="77777777" w:rsidR="00E96AE5" w:rsidRDefault="000941C9" w:rsidP="000941C9">
            <w:pPr>
              <w:spacing w:after="0" w:line="240" w:lineRule="auto"/>
              <w:rPr>
                <w:rFonts w:ascii="Times New Roman" w:hAnsi="Times New Roman" w:cs="Times New Roman"/>
              </w:rPr>
            </w:pPr>
            <w:r w:rsidRPr="000941C9">
              <w:rPr>
                <w:rFonts w:ascii="Times New Roman" w:hAnsi="Times New Roman" w:cs="Times New Roman"/>
                <w:b/>
              </w:rPr>
              <w:t>LG2</w:t>
            </w:r>
            <w:r w:rsidRPr="000941C9">
              <w:rPr>
                <w:rFonts w:ascii="Times New Roman" w:hAnsi="Times New Roman" w:cs="Times New Roman"/>
              </w:rPr>
              <w:t>: explain the benefits to a business of setting standards</w:t>
            </w:r>
          </w:p>
          <w:p w14:paraId="6211553F" w14:textId="2A9A8341" w:rsidR="000941C9" w:rsidRPr="000941C9" w:rsidRDefault="000941C9" w:rsidP="000941C9">
            <w:pPr>
              <w:spacing w:after="0" w:line="240" w:lineRule="auto"/>
              <w:rPr>
                <w:rFonts w:ascii="Times New Roman" w:hAnsi="Times New Roman" w:cs="Times New Roman"/>
              </w:rPr>
            </w:pPr>
          </w:p>
        </w:tc>
        <w:tc>
          <w:tcPr>
            <w:tcW w:w="726" w:type="dxa"/>
          </w:tcPr>
          <w:p w14:paraId="000DA362" w14:textId="3DC6C58D" w:rsidR="00E50992" w:rsidRPr="00E96AE5" w:rsidRDefault="00E50992" w:rsidP="00B24E5E">
            <w:pPr>
              <w:spacing w:after="0"/>
              <w:rPr>
                <w:rFonts w:ascii="Times New Roman" w:hAnsi="Times New Roman" w:cs="Times New Roman"/>
              </w:rPr>
            </w:pPr>
          </w:p>
        </w:tc>
        <w:tc>
          <w:tcPr>
            <w:tcW w:w="609" w:type="dxa"/>
          </w:tcPr>
          <w:p w14:paraId="1E5DF3EC" w14:textId="032C2859" w:rsidR="00E50992" w:rsidRPr="00E96AE5" w:rsidRDefault="00E50992" w:rsidP="00B24E5E">
            <w:pPr>
              <w:spacing w:after="0"/>
              <w:rPr>
                <w:rFonts w:ascii="Times New Roman" w:hAnsi="Times New Roman" w:cs="Times New Roman"/>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0B24E5E">
        <w:trPr>
          <w:trHeight w:val="225"/>
        </w:trPr>
        <w:tc>
          <w:tcPr>
            <w:tcW w:w="2547" w:type="dxa"/>
          </w:tcPr>
          <w:p w14:paraId="35EC3727" w14:textId="77777777" w:rsidR="000941C9" w:rsidRPr="00A67ECB" w:rsidRDefault="000941C9" w:rsidP="000941C9">
            <w:pPr>
              <w:rPr>
                <w:rFonts w:ascii="Times New Roman" w:hAnsi="Times New Roman" w:cs="Times New Roman"/>
                <w:b/>
                <w:bCs/>
                <w:sz w:val="20"/>
                <w:szCs w:val="20"/>
              </w:rPr>
            </w:pPr>
            <w:r w:rsidRPr="00A67ECB">
              <w:rPr>
                <w:rFonts w:ascii="Times New Roman" w:hAnsi="Times New Roman" w:cs="Times New Roman"/>
                <w:b/>
                <w:bCs/>
                <w:sz w:val="20"/>
                <w:szCs w:val="20"/>
              </w:rPr>
              <w:t>B2 Type and calculation of variances</w:t>
            </w:r>
          </w:p>
          <w:p w14:paraId="498DDBB4" w14:textId="560C6E31" w:rsidR="008E416C" w:rsidRPr="00E96AE5" w:rsidRDefault="008E416C" w:rsidP="00E96AE5">
            <w:pPr>
              <w:pStyle w:val="ListParagraph"/>
              <w:numPr>
                <w:ilvl w:val="0"/>
                <w:numId w:val="3"/>
              </w:numPr>
              <w:spacing w:after="0"/>
              <w:ind w:left="227" w:hanging="227"/>
              <w:rPr>
                <w:rFonts w:ascii="Times New Roman" w:hAnsi="Times New Roman" w:cs="Times New Roman"/>
              </w:rPr>
            </w:pPr>
          </w:p>
        </w:tc>
        <w:tc>
          <w:tcPr>
            <w:tcW w:w="5997" w:type="dxa"/>
            <w:gridSpan w:val="3"/>
          </w:tcPr>
          <w:p w14:paraId="19FBEA25"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LG1</w:t>
            </w:r>
            <w:r w:rsidRPr="000941C9">
              <w:rPr>
                <w:rFonts w:ascii="Times New Roman" w:hAnsi="Times New Roman" w:cs="Times New Roman"/>
              </w:rPr>
              <w:t>: know formula for variances and sub variances</w:t>
            </w:r>
          </w:p>
          <w:p w14:paraId="705249FB"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LG2</w:t>
            </w:r>
            <w:r w:rsidRPr="000941C9">
              <w:rPr>
                <w:rFonts w:ascii="Times New Roman" w:hAnsi="Times New Roman" w:cs="Times New Roman"/>
              </w:rPr>
              <w:t>: use formula to calculate material and material sub variances (price and usage) from given data</w:t>
            </w:r>
          </w:p>
          <w:p w14:paraId="1FED1966"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rPr>
              <w:t>LG2</w:t>
            </w:r>
            <w:r w:rsidRPr="000941C9">
              <w:rPr>
                <w:rFonts w:ascii="Times New Roman" w:hAnsi="Times New Roman" w:cs="Times New Roman"/>
              </w:rPr>
              <w:t>: use formula to calculate labour variances and sub variances (rate and efficiency) from given data</w:t>
            </w:r>
          </w:p>
          <w:p w14:paraId="41477595" w14:textId="3E388966" w:rsidR="00E96AE5" w:rsidRPr="000941C9" w:rsidRDefault="00E96AE5" w:rsidP="000941C9">
            <w:pPr>
              <w:pStyle w:val="Tabletext"/>
              <w:spacing w:line="240" w:lineRule="auto"/>
              <w:rPr>
                <w:rFonts w:ascii="Times New Roman" w:hAnsi="Times New Roman" w:cs="Times New Roman"/>
                <w:sz w:val="22"/>
                <w:szCs w:val="22"/>
              </w:rPr>
            </w:pP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D491A" w14:paraId="0FBDD03C" w14:textId="77777777" w:rsidTr="00B24E5E">
        <w:trPr>
          <w:trHeight w:val="225"/>
        </w:trPr>
        <w:tc>
          <w:tcPr>
            <w:tcW w:w="2547" w:type="dxa"/>
          </w:tcPr>
          <w:p w14:paraId="56441156" w14:textId="77777777" w:rsidR="000941C9" w:rsidRPr="00A67ECB" w:rsidRDefault="000941C9" w:rsidP="000941C9">
            <w:pPr>
              <w:rPr>
                <w:rFonts w:ascii="Times New Roman" w:hAnsi="Times New Roman" w:cs="Times New Roman"/>
                <w:b/>
                <w:bCs/>
                <w:sz w:val="20"/>
                <w:szCs w:val="20"/>
              </w:rPr>
            </w:pPr>
            <w:r w:rsidRPr="00A67ECB">
              <w:rPr>
                <w:rFonts w:ascii="Times New Roman" w:hAnsi="Times New Roman" w:cs="Times New Roman"/>
                <w:b/>
                <w:bCs/>
                <w:sz w:val="20"/>
                <w:szCs w:val="20"/>
              </w:rPr>
              <w:t>B3 Variance analysis</w:t>
            </w:r>
          </w:p>
          <w:p w14:paraId="71842D24" w14:textId="77777777" w:rsidR="000941C9" w:rsidRPr="00A67ECB" w:rsidRDefault="000941C9" w:rsidP="000941C9">
            <w:pPr>
              <w:autoSpaceDE w:val="0"/>
              <w:autoSpaceDN w:val="0"/>
              <w:adjustRightInd w:val="0"/>
              <w:rPr>
                <w:rFonts w:ascii="Times New Roman" w:hAnsi="Times New Roman" w:cs="Times New Roman"/>
                <w:sz w:val="20"/>
                <w:szCs w:val="20"/>
              </w:rPr>
            </w:pPr>
            <w:r w:rsidRPr="00A67ECB">
              <w:rPr>
                <w:rFonts w:ascii="Times New Roman" w:hAnsi="Times New Roman" w:cs="Times New Roman"/>
                <w:sz w:val="20"/>
                <w:szCs w:val="20"/>
              </w:rPr>
              <w:t>Reasons for variances, including the interrelationships of sub-variances, including sales</w:t>
            </w:r>
          </w:p>
          <w:p w14:paraId="63F525B8" w14:textId="2CA1CD0C" w:rsidR="00E96AE5" w:rsidRPr="00E96AE5" w:rsidRDefault="00E96AE5" w:rsidP="00E96AE5">
            <w:pPr>
              <w:pStyle w:val="Tabletextbullets"/>
              <w:ind w:left="227" w:hanging="227"/>
              <w:rPr>
                <w:rFonts w:ascii="Times New Roman" w:hAnsi="Times New Roman" w:cs="Times New Roman"/>
                <w:sz w:val="22"/>
                <w:szCs w:val="22"/>
              </w:rPr>
            </w:pPr>
          </w:p>
        </w:tc>
        <w:tc>
          <w:tcPr>
            <w:tcW w:w="5997" w:type="dxa"/>
            <w:gridSpan w:val="3"/>
          </w:tcPr>
          <w:p w14:paraId="2A20F941"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bCs/>
              </w:rPr>
              <w:t xml:space="preserve">B.M2 </w:t>
            </w:r>
            <w:r w:rsidRPr="000941C9">
              <w:rPr>
                <w:rFonts w:ascii="Times New Roman" w:hAnsi="Times New Roman" w:cs="Times New Roman"/>
              </w:rPr>
              <w:t>Analyse the reasons for the variances in given scenarios.</w:t>
            </w:r>
          </w:p>
          <w:p w14:paraId="4E070449" w14:textId="77777777" w:rsidR="000941C9" w:rsidRPr="000941C9" w:rsidRDefault="000941C9" w:rsidP="000941C9">
            <w:pPr>
              <w:autoSpaceDE w:val="0"/>
              <w:autoSpaceDN w:val="0"/>
              <w:adjustRightInd w:val="0"/>
              <w:spacing w:after="0" w:line="240" w:lineRule="auto"/>
              <w:rPr>
                <w:rFonts w:ascii="Times New Roman" w:hAnsi="Times New Roman" w:cs="Times New Roman"/>
              </w:rPr>
            </w:pPr>
            <w:r w:rsidRPr="000941C9">
              <w:rPr>
                <w:rFonts w:ascii="Times New Roman" w:hAnsi="Times New Roman" w:cs="Times New Roman"/>
                <w:b/>
                <w:bCs/>
              </w:rPr>
              <w:t xml:space="preserve">A.D1 </w:t>
            </w:r>
            <w:r w:rsidRPr="000941C9">
              <w:rPr>
                <w:rFonts w:ascii="Times New Roman" w:hAnsi="Times New Roman" w:cs="Times New Roman"/>
              </w:rPr>
              <w:t>Make justified recommendations to improve the financial performance of the business in the given scenarios.</w:t>
            </w:r>
          </w:p>
          <w:p w14:paraId="4EB4E1E1" w14:textId="7E3C3DE8" w:rsidR="008D491A" w:rsidRPr="000941C9" w:rsidRDefault="000941C9" w:rsidP="000941C9">
            <w:pPr>
              <w:pStyle w:val="Tabletextbullets"/>
              <w:numPr>
                <w:ilvl w:val="0"/>
                <w:numId w:val="0"/>
              </w:numPr>
              <w:spacing w:line="240" w:lineRule="auto"/>
              <w:rPr>
                <w:rFonts w:ascii="Times New Roman" w:hAnsi="Times New Roman" w:cs="Times New Roman"/>
                <w:sz w:val="22"/>
                <w:szCs w:val="22"/>
                <w:lang w:val="en-US"/>
              </w:rPr>
            </w:pPr>
            <w:r w:rsidRPr="000941C9">
              <w:rPr>
                <w:rFonts w:ascii="Times New Roman" w:hAnsi="Times New Roman" w:cs="Times New Roman"/>
                <w:b/>
                <w:bCs/>
                <w:sz w:val="22"/>
                <w:szCs w:val="22"/>
              </w:rPr>
              <w:t xml:space="preserve">BC.D2 </w:t>
            </w:r>
            <w:r w:rsidRPr="000941C9">
              <w:rPr>
                <w:rFonts w:ascii="Times New Roman" w:hAnsi="Times New Roman" w:cs="Times New Roman"/>
                <w:sz w:val="22"/>
                <w:szCs w:val="22"/>
              </w:rPr>
              <w:t>Evaluate the usefulness of costing and budgetary control systems to the business.</w:t>
            </w:r>
          </w:p>
        </w:tc>
        <w:tc>
          <w:tcPr>
            <w:tcW w:w="726" w:type="dxa"/>
          </w:tcPr>
          <w:p w14:paraId="0C4A4D02" w14:textId="77777777" w:rsidR="008D491A" w:rsidRPr="00E96AE5" w:rsidRDefault="008D491A" w:rsidP="00B24E5E">
            <w:pPr>
              <w:spacing w:after="0"/>
              <w:rPr>
                <w:rFonts w:ascii="Times New Roman" w:hAnsi="Times New Roman" w:cs="Times New Roman"/>
              </w:rPr>
            </w:pPr>
          </w:p>
        </w:tc>
        <w:tc>
          <w:tcPr>
            <w:tcW w:w="609" w:type="dxa"/>
          </w:tcPr>
          <w:p w14:paraId="1978F828" w14:textId="77777777" w:rsidR="008D491A" w:rsidRPr="00E96AE5" w:rsidRDefault="008D491A" w:rsidP="00B24E5E">
            <w:pPr>
              <w:spacing w:after="0"/>
              <w:rPr>
                <w:rFonts w:ascii="Times New Roman" w:hAnsi="Times New Roman" w:cs="Times New Roman"/>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bl>
    <w:p w14:paraId="07C723F2" w14:textId="41616C97" w:rsidR="00471B37" w:rsidRDefault="000941C9">
      <w:bookmarkStart w:id="0" w:name="_GoBack"/>
      <w:bookmarkEnd w:id="0"/>
      <w:r>
        <w:rPr>
          <w:noProof/>
          <w:lang w:eastAsia="en-GB"/>
        </w:rPr>
        <mc:AlternateContent>
          <mc:Choice Requires="wps">
            <w:drawing>
              <wp:anchor distT="0" distB="0" distL="114300" distR="114300" simplePos="0" relativeHeight="251671552" behindDoc="0" locked="0" layoutInCell="1" allowOverlap="1" wp14:anchorId="0AE3DC0D" wp14:editId="4E3091CB">
                <wp:simplePos x="0" y="0"/>
                <wp:positionH relativeFrom="margin">
                  <wp:align>left</wp:align>
                </wp:positionH>
                <wp:positionV relativeFrom="paragraph">
                  <wp:posOffset>6486525</wp:posOffset>
                </wp:positionV>
                <wp:extent cx="6734175" cy="18573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734175" cy="1857375"/>
                        </a:xfrm>
                        <a:prstGeom prst="rect">
                          <a:avLst/>
                        </a:prstGeom>
                        <a:solidFill>
                          <a:schemeClr val="lt1"/>
                        </a:solidFill>
                        <a:ln w="19050">
                          <a:solidFill>
                            <a:prstClr val="black"/>
                          </a:solidFill>
                        </a:ln>
                      </wps:spPr>
                      <wps:txbx>
                        <w:txbxContent>
                          <w:p w14:paraId="22D3930C" w14:textId="77777777" w:rsidR="000941C9" w:rsidRDefault="000941C9" w:rsidP="000941C9">
                            <w:pPr>
                              <w:spacing w:after="0"/>
                              <w:rPr>
                                <w:b/>
                                <w:sz w:val="20"/>
                              </w:rPr>
                            </w:pPr>
                            <w:r w:rsidRPr="00E048FE">
                              <w:rPr>
                                <w:b/>
                                <w:sz w:val="20"/>
                              </w:rPr>
                              <w:t xml:space="preserve">Links: </w:t>
                            </w:r>
                          </w:p>
                          <w:p w14:paraId="250A4960" w14:textId="79366011" w:rsidR="000941C9" w:rsidRDefault="000941C9" w:rsidP="000941C9">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this unit you will develop you knowledge of the role of cost and management accountant.  You will learn about standard costing and how it is used by business to help monitor and control costs and measure performance.  You will learn about variances and reasons that they occur.  This will link with work you will be doing in section 3 where you will learn about budgeting and how this need to be controlled and significant variances identified.  There are links as well to unit 1 where you have considered external factors that impact on business performance.  It will also help to develop knowledge for unit 3 where you will be carrying out analysis of business performance.  Knowledge of factors that cause variances will also help to support topics covered in Unit 6 Management </w:t>
                            </w:r>
                            <w:r w:rsidR="0041008B">
                              <w:rPr>
                                <w:rFonts w:ascii="Verdana" w:hAnsi="Verdana" w:cs="Verdana"/>
                                <w:sz w:val="18"/>
                                <w:szCs w:val="18"/>
                              </w:rPr>
                              <w:t xml:space="preserve">where </w:t>
                            </w:r>
                            <w:r>
                              <w:rPr>
                                <w:rFonts w:ascii="Verdana" w:hAnsi="Verdana" w:cs="Verdana"/>
                                <w:sz w:val="18"/>
                                <w:szCs w:val="18"/>
                              </w:rPr>
                              <w:t>you will be looking at how business has to respond to change.</w:t>
                            </w:r>
                          </w:p>
                          <w:p w14:paraId="57D76D2B" w14:textId="7E83E1FC" w:rsidR="000941C9" w:rsidRDefault="000941C9" w:rsidP="000941C9">
                            <w:pPr>
                              <w:autoSpaceDE w:val="0"/>
                              <w:autoSpaceDN w:val="0"/>
                              <w:adjustRightInd w:val="0"/>
                              <w:spacing w:after="0" w:line="240" w:lineRule="auto"/>
                              <w:rPr>
                                <w:rFonts w:ascii="Verdana" w:hAnsi="Verdana" w:cs="Verdana"/>
                                <w:sz w:val="18"/>
                                <w:szCs w:val="18"/>
                              </w:rPr>
                            </w:pPr>
                          </w:p>
                          <w:p w14:paraId="248178CF" w14:textId="4E380B67" w:rsidR="000941C9" w:rsidRDefault="000941C9" w:rsidP="000941C9">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This unit is assessed with internally set coursework.</w:t>
                            </w:r>
                          </w:p>
                          <w:p w14:paraId="1E588FEB" w14:textId="77777777" w:rsidR="000941C9" w:rsidRDefault="000941C9" w:rsidP="000941C9">
                            <w:pPr>
                              <w:autoSpaceDE w:val="0"/>
                              <w:autoSpaceDN w:val="0"/>
                              <w:adjustRightInd w:val="0"/>
                              <w:spacing w:after="0" w:line="240" w:lineRule="auto"/>
                              <w:rPr>
                                <w:rFonts w:ascii="Verdana" w:hAnsi="Verdana" w:cs="Verdana"/>
                                <w:sz w:val="18"/>
                                <w:szCs w:val="18"/>
                              </w:rPr>
                            </w:pPr>
                          </w:p>
                          <w:p w14:paraId="3E80DBD5" w14:textId="2F531EDB" w:rsidR="00B23497" w:rsidRPr="007D0FDE" w:rsidRDefault="00B23497" w:rsidP="00E96AE5">
                            <w:pPr>
                              <w:spacing w:after="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510.75pt;width:530.25pt;height:146.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" fillcolor="white [3201]" strokeweight="1.5pt">
                <v:textbox>
                  <w:txbxContent>
                    <w:p w14:paraId="22D3930C" w14:textId="77777777" w:rsidR="000941C9" w:rsidRDefault="000941C9" w:rsidP="000941C9">
                      <w:pPr>
                        <w:spacing w:after="0"/>
                        <w:rPr>
                          <w:b/>
                          <w:sz w:val="20"/>
                        </w:rPr>
                      </w:pPr>
                      <w:r w:rsidRPr="00E048FE">
                        <w:rPr>
                          <w:b/>
                          <w:sz w:val="20"/>
                        </w:rPr>
                        <w:t xml:space="preserve">Links: </w:t>
                      </w:r>
                    </w:p>
                    <w:p w14:paraId="250A4960" w14:textId="79366011" w:rsidR="000941C9" w:rsidRDefault="000941C9" w:rsidP="000941C9">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this unit you will develop you knowledge of the role of cost and management accountant.  You will learn about standard costing and how it is used by business to help monitor and control costs and measure performance.  You will learn about variances and reasons that they occur.  This will link with work you will be doing in section 3 where you will learn about budgeting and how this need to be controlled and significant variances identified.  There are links as well to unit 1 where you have considered external factors that impact on business performance.  It will also help to develop knowledge for unit 3 where you will be carrying out analysis of business performance.  Knowledge of factors that cause variances will also help to support topics covered in Unit 6 Management </w:t>
                      </w:r>
                      <w:r w:rsidR="0041008B">
                        <w:rPr>
                          <w:rFonts w:ascii="Verdana" w:hAnsi="Verdana" w:cs="Verdana"/>
                          <w:sz w:val="18"/>
                          <w:szCs w:val="18"/>
                        </w:rPr>
                        <w:t xml:space="preserve">where </w:t>
                      </w:r>
                      <w:r>
                        <w:rPr>
                          <w:rFonts w:ascii="Verdana" w:hAnsi="Verdana" w:cs="Verdana"/>
                          <w:sz w:val="18"/>
                          <w:szCs w:val="18"/>
                        </w:rPr>
                        <w:t>you will be looking at how business has to respond to change.</w:t>
                      </w:r>
                    </w:p>
                    <w:p w14:paraId="57D76D2B" w14:textId="7E83E1FC" w:rsidR="000941C9" w:rsidRDefault="000941C9" w:rsidP="000941C9">
                      <w:pPr>
                        <w:autoSpaceDE w:val="0"/>
                        <w:autoSpaceDN w:val="0"/>
                        <w:adjustRightInd w:val="0"/>
                        <w:spacing w:after="0" w:line="240" w:lineRule="auto"/>
                        <w:rPr>
                          <w:rFonts w:ascii="Verdana" w:hAnsi="Verdana" w:cs="Verdana"/>
                          <w:sz w:val="18"/>
                          <w:szCs w:val="18"/>
                        </w:rPr>
                      </w:pPr>
                    </w:p>
                    <w:p w14:paraId="248178CF" w14:textId="4E380B67" w:rsidR="000941C9" w:rsidRDefault="000941C9" w:rsidP="000941C9">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This unit is assessed with internally set coursework.</w:t>
                      </w:r>
                    </w:p>
                    <w:p w14:paraId="1E588FEB" w14:textId="77777777" w:rsidR="000941C9" w:rsidRDefault="000941C9" w:rsidP="000941C9">
                      <w:pPr>
                        <w:autoSpaceDE w:val="0"/>
                        <w:autoSpaceDN w:val="0"/>
                        <w:adjustRightInd w:val="0"/>
                        <w:spacing w:after="0" w:line="240" w:lineRule="auto"/>
                        <w:rPr>
                          <w:rFonts w:ascii="Verdana" w:hAnsi="Verdana" w:cs="Verdana"/>
                          <w:sz w:val="18"/>
                          <w:szCs w:val="18"/>
                        </w:rPr>
                      </w:pPr>
                    </w:p>
                    <w:p w14:paraId="3E80DBD5" w14:textId="2F531EDB" w:rsidR="00B23497" w:rsidRPr="007D0FDE" w:rsidRDefault="00B23497" w:rsidP="00E96AE5">
                      <w:pPr>
                        <w:spacing w:after="0"/>
                        <w:rPr>
                          <w:sz w:val="20"/>
                        </w:rPr>
                      </w:pP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941C9"/>
    <w:rsid w:val="000A4ADB"/>
    <w:rsid w:val="000B079A"/>
    <w:rsid w:val="000F0257"/>
    <w:rsid w:val="001C3968"/>
    <w:rsid w:val="001E6A96"/>
    <w:rsid w:val="001E7AF2"/>
    <w:rsid w:val="00274AAC"/>
    <w:rsid w:val="002A28AD"/>
    <w:rsid w:val="002F259E"/>
    <w:rsid w:val="0033675A"/>
    <w:rsid w:val="003459B1"/>
    <w:rsid w:val="003B3F69"/>
    <w:rsid w:val="003C6DFD"/>
    <w:rsid w:val="0041008B"/>
    <w:rsid w:val="00470D54"/>
    <w:rsid w:val="00471B37"/>
    <w:rsid w:val="004C50D5"/>
    <w:rsid w:val="004D42C0"/>
    <w:rsid w:val="004D4AD1"/>
    <w:rsid w:val="004F0369"/>
    <w:rsid w:val="00500F22"/>
    <w:rsid w:val="00523203"/>
    <w:rsid w:val="005333D4"/>
    <w:rsid w:val="00584245"/>
    <w:rsid w:val="00642A9E"/>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735AD"/>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
    <w:name w:val="Unresolved Mention"/>
    <w:basedOn w:val="DefaultParagraphFont"/>
    <w:uiPriority w:val="99"/>
    <w:semiHidden/>
    <w:unhideWhenUsed/>
    <w:rsid w:val="000F0257"/>
    <w:rPr>
      <w:color w:val="605E5C"/>
      <w:shd w:val="clear" w:color="auto" w:fill="E1DFDD"/>
    </w:rPr>
  </w:style>
  <w:style w:type="paragraph" w:customStyle="1" w:styleId="Tabletext">
    <w:name w:val="Table text"/>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paragraph" w:styleId="Header">
    <w:name w:val="header"/>
    <w:basedOn w:val="Normal"/>
    <w:link w:val="HeaderChar"/>
    <w:uiPriority w:val="99"/>
    <w:unhideWhenUsed/>
    <w:rsid w:val="000941C9"/>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0941C9"/>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FFD825FF-2ED0-4064-8AE3-B1EE90CA2DB8}">
  <ds:schemaRefs>
    <ds:schemaRef ds:uri="1c2ace7b-0193-49d6-b28f-a6c5f1daf0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cde8ce8-497b-4d58-ad3b-77e996642cc8"/>
    <ds:schemaRef ds:uri="http://www.w3.org/XML/1998/namespace"/>
    <ds:schemaRef ds:uri="http://purl.org/dc/dcmitype/"/>
  </ds:schemaRefs>
</ds:datastoreItem>
</file>

<file path=customXml/itemProps3.xml><?xml version="1.0" encoding="utf-8"?>
<ds:datastoreItem xmlns:ds="http://schemas.openxmlformats.org/officeDocument/2006/customXml" ds:itemID="{E1945F1A-6F8A-4082-AE5E-9E6AD2E0220D}"/>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 Rachel</cp:lastModifiedBy>
  <cp:revision>3</cp:revision>
  <dcterms:created xsi:type="dcterms:W3CDTF">2019-08-29T12:55:00Z</dcterms:created>
  <dcterms:modified xsi:type="dcterms:W3CDTF">2019-08-29T13:07:00Z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