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969"/>
        <w:gridCol w:w="2878"/>
        <w:gridCol w:w="2410"/>
        <w:gridCol w:w="1437"/>
        <w:gridCol w:w="3847"/>
      </w:tblGrid>
      <w:tr w:rsidR="00675BD5" w:rsidRPr="00C66DC0" w14:paraId="1CD50BC3" w14:textId="77777777" w:rsidTr="00675BD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12713A44" w14:textId="1A36271C" w:rsidR="00675BD5" w:rsidRPr="00C66DC0" w:rsidRDefault="00675BD5" w:rsidP="004A69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66DC0">
              <w:rPr>
                <w:rFonts w:ascii="Century Gothic" w:hAnsi="Century Gothic"/>
                <w:b/>
                <w:sz w:val="20"/>
                <w:szCs w:val="20"/>
              </w:rPr>
              <w:t xml:space="preserve">Knowledge Organiser – </w:t>
            </w:r>
            <w:r w:rsidR="004A69AF" w:rsidRPr="00C66DC0">
              <w:rPr>
                <w:rFonts w:ascii="Century Gothic" w:hAnsi="Century Gothic"/>
                <w:b/>
                <w:sz w:val="20"/>
                <w:szCs w:val="20"/>
              </w:rPr>
              <w:t>Theme A Relationship and Families</w:t>
            </w:r>
          </w:p>
        </w:tc>
      </w:tr>
      <w:tr w:rsidR="00675BD5" w:rsidRPr="00C66DC0" w14:paraId="5452ED80" w14:textId="77777777" w:rsidTr="00675BD5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3430EF23" w14:textId="77777777" w:rsidR="00675BD5" w:rsidRPr="00C66DC0" w:rsidRDefault="00675B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48EC" w:rsidRPr="00C66DC0" w14:paraId="069E8277" w14:textId="77777777" w:rsidTr="002248EC">
        <w:tc>
          <w:tcPr>
            <w:tcW w:w="1565" w:type="pct"/>
            <w:gridSpan w:val="2"/>
          </w:tcPr>
          <w:p w14:paraId="09E29F60" w14:textId="012CCCFC" w:rsidR="002248EC" w:rsidRPr="00C66DC0" w:rsidRDefault="00F228E1" w:rsidP="00E15308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b/>
                <w:sz w:val="20"/>
                <w:szCs w:val="20"/>
              </w:rPr>
              <w:t>Key Concepts</w:t>
            </w:r>
          </w:p>
        </w:tc>
        <w:tc>
          <w:tcPr>
            <w:tcW w:w="1718" w:type="pct"/>
            <w:gridSpan w:val="2"/>
          </w:tcPr>
          <w:p w14:paraId="3F73AB66" w14:textId="2ACF6819" w:rsidR="002248EC" w:rsidRPr="00C66DC0" w:rsidRDefault="00F228E1" w:rsidP="00F228E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66DC0">
              <w:rPr>
                <w:rFonts w:ascii="Century Gothic" w:hAnsi="Century Gothic"/>
                <w:b/>
                <w:sz w:val="20"/>
                <w:szCs w:val="20"/>
              </w:rPr>
              <w:t>Key Buddhist teachings</w:t>
            </w:r>
          </w:p>
        </w:tc>
        <w:tc>
          <w:tcPr>
            <w:tcW w:w="1717" w:type="pct"/>
            <w:gridSpan w:val="2"/>
          </w:tcPr>
          <w:p w14:paraId="2CBDC0E9" w14:textId="4F947BC7" w:rsidR="002248EC" w:rsidRPr="00C66DC0" w:rsidRDefault="00F228E1" w:rsidP="00F228E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66DC0">
              <w:rPr>
                <w:rFonts w:ascii="Century Gothic" w:hAnsi="Century Gothic"/>
                <w:b/>
                <w:sz w:val="20"/>
                <w:szCs w:val="20"/>
              </w:rPr>
              <w:t>Key Christian teachings</w:t>
            </w:r>
          </w:p>
        </w:tc>
      </w:tr>
      <w:tr w:rsidR="002248EC" w:rsidRPr="00C66DC0" w14:paraId="58D479DE" w14:textId="77777777" w:rsidTr="002248EC">
        <w:trPr>
          <w:trHeight w:val="300"/>
        </w:trPr>
        <w:tc>
          <w:tcPr>
            <w:tcW w:w="1565" w:type="pct"/>
            <w:gridSpan w:val="2"/>
          </w:tcPr>
          <w:p w14:paraId="4CE69D54" w14:textId="2165DC3B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Human Sexuality</w:t>
            </w:r>
          </w:p>
        </w:tc>
        <w:tc>
          <w:tcPr>
            <w:tcW w:w="1718" w:type="pct"/>
            <w:gridSpan w:val="2"/>
          </w:tcPr>
          <w:p w14:paraId="09A55A6E" w14:textId="1DBF838A" w:rsidR="002248EC" w:rsidRPr="00C66DC0" w:rsidRDefault="00F228E1" w:rsidP="002248E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DC0">
              <w:rPr>
                <w:rFonts w:ascii="Century Gothic" w:hAnsi="Century Gothic"/>
                <w:sz w:val="20"/>
                <w:szCs w:val="20"/>
              </w:rPr>
              <w:t>Roshi</w:t>
            </w:r>
            <w:proofErr w:type="spellEnd"/>
            <w:r w:rsidRPr="00C66DC0">
              <w:rPr>
                <w:rFonts w:ascii="Century Gothic" w:hAnsi="Century Gothic"/>
                <w:sz w:val="20"/>
                <w:szCs w:val="20"/>
              </w:rPr>
              <w:t xml:space="preserve"> Robert Aitken, </w:t>
            </w:r>
            <w:proofErr w:type="spellStart"/>
            <w:r w:rsidRPr="00C66DC0">
              <w:rPr>
                <w:rFonts w:ascii="Century Gothic" w:hAnsi="Century Gothic"/>
                <w:sz w:val="20"/>
                <w:szCs w:val="20"/>
              </w:rPr>
              <w:t>Daishin</w:t>
            </w:r>
            <w:proofErr w:type="spellEnd"/>
            <w:r w:rsidRPr="00C66DC0">
              <w:rPr>
                <w:rFonts w:ascii="Century Gothic" w:hAnsi="Century Gothic"/>
                <w:sz w:val="20"/>
                <w:szCs w:val="20"/>
              </w:rPr>
              <w:t xml:space="preserve"> Morgan, Tanha, Five Precepts, Eightfold Path</w:t>
            </w:r>
          </w:p>
        </w:tc>
        <w:tc>
          <w:tcPr>
            <w:tcW w:w="1717" w:type="pct"/>
            <w:gridSpan w:val="2"/>
          </w:tcPr>
          <w:p w14:paraId="7F2C12A6" w14:textId="3F1A015C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Leviticus 18:22</w:t>
            </w:r>
            <w:r w:rsidR="00633253" w:rsidRPr="00C66DC0">
              <w:rPr>
                <w:rFonts w:ascii="Century Gothic" w:hAnsi="Century Gothic"/>
                <w:sz w:val="20"/>
                <w:szCs w:val="20"/>
              </w:rPr>
              <w:t>, 1 Corinthians 6:9-10</w:t>
            </w:r>
          </w:p>
        </w:tc>
      </w:tr>
      <w:tr w:rsidR="002248EC" w:rsidRPr="00C66DC0" w14:paraId="2CA6077A" w14:textId="77777777" w:rsidTr="002248EC">
        <w:tc>
          <w:tcPr>
            <w:tcW w:w="1565" w:type="pct"/>
            <w:gridSpan w:val="2"/>
          </w:tcPr>
          <w:p w14:paraId="6A541462" w14:textId="443F6241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Sexual relationships before / outside marriage</w:t>
            </w:r>
          </w:p>
        </w:tc>
        <w:tc>
          <w:tcPr>
            <w:tcW w:w="1718" w:type="pct"/>
            <w:gridSpan w:val="2"/>
          </w:tcPr>
          <w:p w14:paraId="41CAB35E" w14:textId="10908EAE" w:rsidR="002248EC" w:rsidRPr="00C66DC0" w:rsidRDefault="00F228E1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Five Moral Precepts, ‘Skilful’ / ‘Unskilful’</w:t>
            </w:r>
            <w:r w:rsidR="001623DE" w:rsidRPr="00C66DC0">
              <w:rPr>
                <w:rFonts w:ascii="Century Gothic" w:hAnsi="Century Gothic"/>
                <w:sz w:val="20"/>
                <w:szCs w:val="20"/>
              </w:rPr>
              <w:t>, Five Precepts, Eightfold Path</w:t>
            </w:r>
          </w:p>
        </w:tc>
        <w:tc>
          <w:tcPr>
            <w:tcW w:w="1717" w:type="pct"/>
            <w:gridSpan w:val="2"/>
          </w:tcPr>
          <w:p w14:paraId="0ACB19B6" w14:textId="60A50303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 xml:space="preserve">1 Corinthians 6:18, </w:t>
            </w:r>
            <w:proofErr w:type="spellStart"/>
            <w:r w:rsidRPr="00C66DC0">
              <w:rPr>
                <w:rFonts w:ascii="Century Gothic" w:hAnsi="Century Gothic"/>
                <w:i/>
                <w:sz w:val="20"/>
                <w:szCs w:val="20"/>
              </w:rPr>
              <w:t>Casti</w:t>
            </w:r>
            <w:proofErr w:type="spellEnd"/>
            <w:r w:rsidRPr="00C66DC0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proofErr w:type="spellStart"/>
            <w:r w:rsidRPr="00C66DC0">
              <w:rPr>
                <w:rFonts w:ascii="Century Gothic" w:hAnsi="Century Gothic"/>
                <w:i/>
                <w:sz w:val="20"/>
                <w:szCs w:val="20"/>
              </w:rPr>
              <w:t>Connubii</w:t>
            </w:r>
            <w:proofErr w:type="spellEnd"/>
            <w:r w:rsidRPr="00C66DC0">
              <w:rPr>
                <w:rFonts w:ascii="Century Gothic" w:hAnsi="Century Gothic"/>
                <w:sz w:val="20"/>
                <w:szCs w:val="20"/>
              </w:rPr>
              <w:t>, Exodus 20:14, Matthew 5:27-8</w:t>
            </w:r>
            <w:r w:rsidR="00633253" w:rsidRPr="00C66DC0">
              <w:rPr>
                <w:rFonts w:ascii="Century Gothic" w:hAnsi="Century Gothic"/>
                <w:sz w:val="20"/>
                <w:szCs w:val="20"/>
              </w:rPr>
              <w:t>, John 8:1-11</w:t>
            </w:r>
          </w:p>
        </w:tc>
      </w:tr>
      <w:tr w:rsidR="002248EC" w:rsidRPr="00C66DC0" w14:paraId="4D1B348E" w14:textId="77777777" w:rsidTr="002248EC">
        <w:tc>
          <w:tcPr>
            <w:tcW w:w="1565" w:type="pct"/>
            <w:gridSpan w:val="2"/>
          </w:tcPr>
          <w:p w14:paraId="78799B2C" w14:textId="544968A3" w:rsidR="002248EC" w:rsidRPr="00C66DC0" w:rsidRDefault="00633253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Marriage</w:t>
            </w:r>
          </w:p>
        </w:tc>
        <w:tc>
          <w:tcPr>
            <w:tcW w:w="1718" w:type="pct"/>
            <w:gridSpan w:val="2"/>
          </w:tcPr>
          <w:p w14:paraId="419EC0D9" w14:textId="3455642F" w:rsidR="002248EC" w:rsidRPr="00C66DC0" w:rsidRDefault="00F228E1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‘Secularism’, The Sangha</w:t>
            </w:r>
            <w:r w:rsidR="001623DE" w:rsidRPr="00C66DC0">
              <w:rPr>
                <w:rFonts w:ascii="Century Gothic" w:hAnsi="Century Gothic"/>
                <w:sz w:val="20"/>
                <w:szCs w:val="20"/>
              </w:rPr>
              <w:t>, Five Precepts, Eightfold Path</w:t>
            </w:r>
          </w:p>
        </w:tc>
        <w:tc>
          <w:tcPr>
            <w:tcW w:w="1717" w:type="pct"/>
            <w:gridSpan w:val="2"/>
          </w:tcPr>
          <w:p w14:paraId="5EC88174" w14:textId="405A7F2B" w:rsidR="002248EC" w:rsidRPr="00C66DC0" w:rsidRDefault="00633253" w:rsidP="00C66DC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DC0">
              <w:rPr>
                <w:rFonts w:ascii="Century Gothic" w:hAnsi="Century Gothic"/>
                <w:sz w:val="20"/>
                <w:szCs w:val="20"/>
              </w:rPr>
              <w:t>Gensis</w:t>
            </w:r>
            <w:proofErr w:type="spellEnd"/>
            <w:r w:rsidRPr="00C66DC0">
              <w:rPr>
                <w:rFonts w:ascii="Century Gothic" w:hAnsi="Century Gothic"/>
                <w:sz w:val="20"/>
                <w:szCs w:val="20"/>
              </w:rPr>
              <w:t xml:space="preserve"> 2:24, </w:t>
            </w:r>
            <w:proofErr w:type="spellStart"/>
            <w:r w:rsidRPr="00C66DC0">
              <w:rPr>
                <w:rFonts w:ascii="Century Gothic" w:hAnsi="Century Gothic"/>
                <w:sz w:val="20"/>
                <w:szCs w:val="20"/>
              </w:rPr>
              <w:t>Gensis</w:t>
            </w:r>
            <w:proofErr w:type="spellEnd"/>
            <w:r w:rsidRPr="00C66DC0">
              <w:rPr>
                <w:rFonts w:ascii="Century Gothic" w:hAnsi="Century Gothic"/>
                <w:sz w:val="20"/>
                <w:szCs w:val="20"/>
              </w:rPr>
              <w:t xml:space="preserve"> 1:28, </w:t>
            </w:r>
            <w:r w:rsidRPr="00C66DC0">
              <w:rPr>
                <w:rFonts w:ascii="Century Gothic" w:hAnsi="Century Gothic"/>
                <w:i/>
                <w:sz w:val="20"/>
                <w:szCs w:val="20"/>
              </w:rPr>
              <w:t>Marriage Vows</w:t>
            </w:r>
            <w:r w:rsidRPr="00C66DC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C66DC0">
              <w:rPr>
                <w:rFonts w:ascii="Century Gothic" w:hAnsi="Century Gothic"/>
                <w:i/>
                <w:sz w:val="20"/>
                <w:szCs w:val="20"/>
              </w:rPr>
              <w:t>Catechism 2390</w:t>
            </w:r>
            <w:r w:rsidRPr="00C66DC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C66DC0">
              <w:rPr>
                <w:rFonts w:ascii="Century Gothic" w:hAnsi="Century Gothic"/>
                <w:i/>
                <w:sz w:val="20"/>
                <w:szCs w:val="20"/>
              </w:rPr>
              <w:t>General Synod, Ephesians 5:25</w:t>
            </w:r>
          </w:p>
        </w:tc>
      </w:tr>
      <w:tr w:rsidR="002248EC" w:rsidRPr="00C66DC0" w14:paraId="62F977C0" w14:textId="77777777" w:rsidTr="002248EC">
        <w:tc>
          <w:tcPr>
            <w:tcW w:w="1565" w:type="pct"/>
            <w:gridSpan w:val="2"/>
          </w:tcPr>
          <w:p w14:paraId="6E6496F2" w14:textId="0BBE25BB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Contraception and Family Planning</w:t>
            </w:r>
          </w:p>
        </w:tc>
        <w:tc>
          <w:tcPr>
            <w:tcW w:w="1718" w:type="pct"/>
            <w:gridSpan w:val="2"/>
          </w:tcPr>
          <w:p w14:paraId="478BAF73" w14:textId="66117BEF" w:rsidR="002248EC" w:rsidRPr="00C66DC0" w:rsidRDefault="00F228E1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Samsara / reincarnation</w:t>
            </w:r>
            <w:r w:rsidR="001623DE" w:rsidRPr="00C66DC0">
              <w:rPr>
                <w:rFonts w:ascii="Century Gothic" w:hAnsi="Century Gothic"/>
                <w:sz w:val="20"/>
                <w:szCs w:val="20"/>
              </w:rPr>
              <w:t>, Five Precepts, Eightfold Path</w:t>
            </w:r>
          </w:p>
        </w:tc>
        <w:tc>
          <w:tcPr>
            <w:tcW w:w="1717" w:type="pct"/>
            <w:gridSpan w:val="2"/>
          </w:tcPr>
          <w:p w14:paraId="20E742C6" w14:textId="36DDF380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 xml:space="preserve">Lambeth Conference 1930, </w:t>
            </w:r>
            <w:proofErr w:type="spellStart"/>
            <w:r w:rsidRPr="00C66DC0">
              <w:rPr>
                <w:rFonts w:ascii="Century Gothic" w:hAnsi="Century Gothic"/>
                <w:i/>
                <w:sz w:val="20"/>
                <w:szCs w:val="20"/>
              </w:rPr>
              <w:t>Humanae</w:t>
            </w:r>
            <w:proofErr w:type="spellEnd"/>
            <w:r w:rsidRPr="00C66DC0">
              <w:rPr>
                <w:rFonts w:ascii="Century Gothic" w:hAnsi="Century Gothic"/>
                <w:i/>
                <w:sz w:val="20"/>
                <w:szCs w:val="20"/>
              </w:rPr>
              <w:t xml:space="preserve"> Vitae</w:t>
            </w:r>
            <w:r w:rsidRPr="00C66DC0">
              <w:rPr>
                <w:rFonts w:ascii="Century Gothic" w:hAnsi="Century Gothic"/>
                <w:sz w:val="20"/>
                <w:szCs w:val="20"/>
              </w:rPr>
              <w:t>,</w:t>
            </w:r>
            <w:r w:rsidR="00633253" w:rsidRPr="00C66DC0">
              <w:rPr>
                <w:rFonts w:ascii="Century Gothic" w:hAnsi="Century Gothic"/>
                <w:sz w:val="20"/>
                <w:szCs w:val="20"/>
              </w:rPr>
              <w:t xml:space="preserve"> Exodus 20</w:t>
            </w:r>
          </w:p>
        </w:tc>
      </w:tr>
      <w:tr w:rsidR="002248EC" w:rsidRPr="00C66DC0" w14:paraId="5E53DD0C" w14:textId="77777777" w:rsidTr="002248EC">
        <w:tc>
          <w:tcPr>
            <w:tcW w:w="1565" w:type="pct"/>
            <w:gridSpan w:val="2"/>
          </w:tcPr>
          <w:p w14:paraId="1773E814" w14:textId="6C2CC0B1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Divorce</w:t>
            </w:r>
            <w:r w:rsidR="00633253" w:rsidRPr="00C66DC0">
              <w:rPr>
                <w:rFonts w:ascii="Century Gothic" w:hAnsi="Century Gothic"/>
                <w:sz w:val="20"/>
                <w:szCs w:val="20"/>
              </w:rPr>
              <w:t xml:space="preserve"> and remarriage</w:t>
            </w:r>
          </w:p>
        </w:tc>
        <w:tc>
          <w:tcPr>
            <w:tcW w:w="1718" w:type="pct"/>
            <w:gridSpan w:val="2"/>
          </w:tcPr>
          <w:p w14:paraId="4F1934A9" w14:textId="3050F5DB" w:rsidR="002248EC" w:rsidRPr="00C66DC0" w:rsidRDefault="009E60D2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Metta / Loving-Kindness</w:t>
            </w:r>
            <w:r w:rsidR="00C66DC0" w:rsidRPr="00C66DC0">
              <w:rPr>
                <w:rFonts w:ascii="Century Gothic" w:hAnsi="Century Gothic"/>
                <w:sz w:val="20"/>
                <w:szCs w:val="20"/>
              </w:rPr>
              <w:t>, Five Precepts, Eightfold Path</w:t>
            </w:r>
          </w:p>
        </w:tc>
        <w:tc>
          <w:tcPr>
            <w:tcW w:w="1717" w:type="pct"/>
            <w:gridSpan w:val="2"/>
          </w:tcPr>
          <w:p w14:paraId="5B581CC0" w14:textId="7E1D4D14" w:rsidR="002248EC" w:rsidRPr="00C66DC0" w:rsidRDefault="00633253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Mark 10:11-12, Luke 16:18, Matthew 19:9, 1 Corinthians 7:10-11, Mark 10:2-12</w:t>
            </w:r>
          </w:p>
        </w:tc>
      </w:tr>
      <w:tr w:rsidR="002248EC" w:rsidRPr="00C66DC0" w14:paraId="486B4B07" w14:textId="77777777" w:rsidTr="002248EC">
        <w:tc>
          <w:tcPr>
            <w:tcW w:w="1565" w:type="pct"/>
            <w:gridSpan w:val="2"/>
          </w:tcPr>
          <w:p w14:paraId="5253F365" w14:textId="6098EC85" w:rsidR="002248EC" w:rsidRPr="00C66DC0" w:rsidRDefault="002248EC" w:rsidP="00633253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Nature of Families</w:t>
            </w:r>
          </w:p>
        </w:tc>
        <w:tc>
          <w:tcPr>
            <w:tcW w:w="1718" w:type="pct"/>
            <w:gridSpan w:val="2"/>
          </w:tcPr>
          <w:p w14:paraId="0FA03152" w14:textId="07ECB946" w:rsidR="002248EC" w:rsidRPr="00C66DC0" w:rsidRDefault="009E60D2" w:rsidP="002248E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DC0">
              <w:rPr>
                <w:rFonts w:ascii="Century Gothic" w:hAnsi="Century Gothic"/>
                <w:sz w:val="20"/>
                <w:szCs w:val="20"/>
              </w:rPr>
              <w:t>Medagama</w:t>
            </w:r>
            <w:proofErr w:type="spellEnd"/>
            <w:r w:rsidRPr="00C66DC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C66DC0">
              <w:rPr>
                <w:rFonts w:ascii="Century Gothic" w:hAnsi="Century Gothic"/>
                <w:sz w:val="20"/>
                <w:szCs w:val="20"/>
              </w:rPr>
              <w:t>Vajjragnana</w:t>
            </w:r>
            <w:proofErr w:type="spellEnd"/>
            <w:r w:rsidRPr="00C66DC0">
              <w:rPr>
                <w:rFonts w:ascii="Century Gothic" w:hAnsi="Century Gothic"/>
                <w:sz w:val="20"/>
                <w:szCs w:val="20"/>
              </w:rPr>
              <w:t xml:space="preserve"> Nayaka Thera</w:t>
            </w:r>
            <w:r w:rsidR="001623DE" w:rsidRPr="00C66DC0">
              <w:rPr>
                <w:rFonts w:ascii="Century Gothic" w:hAnsi="Century Gothic"/>
                <w:sz w:val="20"/>
                <w:szCs w:val="20"/>
              </w:rPr>
              <w:t>, Five Precepts, Eightfold Path</w:t>
            </w:r>
          </w:p>
        </w:tc>
        <w:tc>
          <w:tcPr>
            <w:tcW w:w="1717" w:type="pct"/>
            <w:gridSpan w:val="2"/>
          </w:tcPr>
          <w:p w14:paraId="5C0C9C00" w14:textId="77777777" w:rsidR="00633253" w:rsidRPr="00C66DC0" w:rsidRDefault="00633253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Catechism 1657, 1 Timothy 5:8, Exodus 20:12,</w:t>
            </w:r>
          </w:p>
          <w:p w14:paraId="06C82CCC" w14:textId="3D3F2B29" w:rsidR="002248EC" w:rsidRPr="00C66DC0" w:rsidRDefault="00633253" w:rsidP="00633253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 xml:space="preserve">Deuteronomy 21:15-16, </w:t>
            </w:r>
          </w:p>
        </w:tc>
      </w:tr>
      <w:tr w:rsidR="00633253" w:rsidRPr="00C66DC0" w14:paraId="63215A29" w14:textId="77777777" w:rsidTr="002248EC">
        <w:tc>
          <w:tcPr>
            <w:tcW w:w="1565" w:type="pct"/>
            <w:gridSpan w:val="2"/>
          </w:tcPr>
          <w:p w14:paraId="535E639E" w14:textId="1A80F738" w:rsidR="00633253" w:rsidRPr="00C66DC0" w:rsidRDefault="00633253" w:rsidP="00633253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Purpose of Families</w:t>
            </w:r>
          </w:p>
        </w:tc>
        <w:tc>
          <w:tcPr>
            <w:tcW w:w="1718" w:type="pct"/>
            <w:gridSpan w:val="2"/>
          </w:tcPr>
          <w:p w14:paraId="672080B5" w14:textId="3C52AC36" w:rsidR="00633253" w:rsidRPr="00C66DC0" w:rsidRDefault="009E60D2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Metta / Loving Kindness</w:t>
            </w:r>
            <w:r w:rsidR="001623DE" w:rsidRPr="00C66DC0">
              <w:rPr>
                <w:rFonts w:ascii="Century Gothic" w:hAnsi="Century Gothic"/>
                <w:sz w:val="20"/>
                <w:szCs w:val="20"/>
              </w:rPr>
              <w:t>, Five Precepts, Eightfold Path</w:t>
            </w:r>
          </w:p>
        </w:tc>
        <w:tc>
          <w:tcPr>
            <w:tcW w:w="1717" w:type="pct"/>
            <w:gridSpan w:val="2"/>
          </w:tcPr>
          <w:p w14:paraId="64F69790" w14:textId="681A6AA6" w:rsidR="00633253" w:rsidRPr="00C66DC0" w:rsidRDefault="00633253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Exodus 20:12, Ephesians 5:25, Proverbs 23:22, Psalm 127:3-5, Colossians 3:20-21, 1 Corinthians 7:2</w:t>
            </w:r>
            <w:r w:rsidR="00BC5DB4" w:rsidRPr="00C66DC0">
              <w:rPr>
                <w:rFonts w:ascii="Century Gothic" w:hAnsi="Century Gothic"/>
                <w:sz w:val="20"/>
                <w:szCs w:val="20"/>
              </w:rPr>
              <w:t>, Church of England website</w:t>
            </w:r>
          </w:p>
        </w:tc>
      </w:tr>
      <w:tr w:rsidR="00633253" w:rsidRPr="00C66DC0" w14:paraId="383234A7" w14:textId="77777777" w:rsidTr="00BC5DB4">
        <w:tc>
          <w:tcPr>
            <w:tcW w:w="1565" w:type="pct"/>
            <w:gridSpan w:val="2"/>
          </w:tcPr>
          <w:p w14:paraId="572A18DE" w14:textId="125650C4" w:rsidR="00633253" w:rsidRPr="00C66DC0" w:rsidRDefault="00633253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Gender Equality</w:t>
            </w:r>
          </w:p>
        </w:tc>
        <w:tc>
          <w:tcPr>
            <w:tcW w:w="1718" w:type="pct"/>
            <w:gridSpan w:val="2"/>
          </w:tcPr>
          <w:p w14:paraId="056AEE2B" w14:textId="197EFD23" w:rsidR="00633253" w:rsidRPr="00C66DC0" w:rsidRDefault="009E60D2" w:rsidP="002248E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DC0">
              <w:rPr>
                <w:rFonts w:ascii="Century Gothic" w:hAnsi="Century Gothic"/>
                <w:sz w:val="20"/>
                <w:szCs w:val="20"/>
              </w:rPr>
              <w:t>Aparimitayur</w:t>
            </w:r>
            <w:proofErr w:type="spellEnd"/>
            <w:r w:rsidRPr="00C66DC0">
              <w:rPr>
                <w:rFonts w:ascii="Century Gothic" w:hAnsi="Century Gothic"/>
                <w:sz w:val="20"/>
                <w:szCs w:val="20"/>
              </w:rPr>
              <w:t xml:space="preserve"> Sutra, The Sangha, Order of Buddhist Contemplatives, Dalai Lama</w:t>
            </w:r>
            <w:r w:rsidR="001623DE" w:rsidRPr="00C66DC0">
              <w:rPr>
                <w:rFonts w:ascii="Century Gothic" w:hAnsi="Century Gothic"/>
                <w:sz w:val="20"/>
                <w:szCs w:val="20"/>
              </w:rPr>
              <w:t>, Five Precepts, Eightfold Path</w:t>
            </w:r>
          </w:p>
        </w:tc>
        <w:tc>
          <w:tcPr>
            <w:tcW w:w="1717" w:type="pct"/>
            <w:gridSpan w:val="2"/>
          </w:tcPr>
          <w:p w14:paraId="41B42D14" w14:textId="2FEC735C" w:rsidR="00633253" w:rsidRPr="00C66DC0" w:rsidRDefault="00BC5DB4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Luke 10:38-42, Genesis 3:16, Galatians 3:28</w:t>
            </w:r>
          </w:p>
        </w:tc>
      </w:tr>
      <w:tr w:rsidR="002248EC" w:rsidRPr="00C66DC0" w14:paraId="18AF0439" w14:textId="77777777" w:rsidTr="00675BD5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2A8057A4" w14:textId="1714677E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48EC" w:rsidRPr="00C66DC0" w14:paraId="2FE6FE02" w14:textId="77777777" w:rsidTr="00675BD5">
        <w:tc>
          <w:tcPr>
            <w:tcW w:w="5000" w:type="pct"/>
            <w:gridSpan w:val="6"/>
          </w:tcPr>
          <w:p w14:paraId="0D41C9CA" w14:textId="6C0C2804" w:rsidR="002248EC" w:rsidRPr="00C66DC0" w:rsidRDefault="002248EC" w:rsidP="002248E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b/>
                <w:sz w:val="20"/>
                <w:szCs w:val="20"/>
              </w:rPr>
              <w:t>Key Words</w:t>
            </w:r>
          </w:p>
        </w:tc>
      </w:tr>
      <w:tr w:rsidR="002248EC" w:rsidRPr="00C66DC0" w14:paraId="50F70F7D" w14:textId="77777777" w:rsidTr="00BB5EC4">
        <w:tc>
          <w:tcPr>
            <w:tcW w:w="1250" w:type="pct"/>
            <w:tcBorders>
              <w:right w:val="nil"/>
            </w:tcBorders>
          </w:tcPr>
          <w:p w14:paraId="4BAB7256" w14:textId="4082C381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Age of consent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0B4E1E65" w14:textId="3FF7FB72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4EF0B14D" w14:textId="3776C847" w:rsidR="002248EC" w:rsidRPr="00C66DC0" w:rsidRDefault="00F228E1" w:rsidP="002248EC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Sangha</w:t>
            </w:r>
          </w:p>
        </w:tc>
        <w:tc>
          <w:tcPr>
            <w:tcW w:w="1250" w:type="pct"/>
            <w:tcBorders>
              <w:left w:val="nil"/>
            </w:tcBorders>
          </w:tcPr>
          <w:p w14:paraId="02CEC20D" w14:textId="643AD824" w:rsidR="002248EC" w:rsidRPr="00C66DC0" w:rsidRDefault="002248EC" w:rsidP="002248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28E1" w:rsidRPr="00C66DC0" w14:paraId="45783B96" w14:textId="77777777" w:rsidTr="00BB5EC4">
        <w:tc>
          <w:tcPr>
            <w:tcW w:w="1250" w:type="pct"/>
            <w:tcBorders>
              <w:right w:val="nil"/>
            </w:tcBorders>
          </w:tcPr>
          <w:p w14:paraId="3154ED01" w14:textId="0BBA1B00" w:rsidR="00F228E1" w:rsidRPr="00C66DC0" w:rsidRDefault="00F228E1" w:rsidP="00F228E1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Sexuality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22150832" w14:textId="77777777" w:rsidR="00F228E1" w:rsidRPr="00C66DC0" w:rsidRDefault="00F228E1" w:rsidP="00F228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1BE82EEC" w14:textId="24F1780C" w:rsidR="00F228E1" w:rsidRPr="00C66DC0" w:rsidRDefault="00F228E1" w:rsidP="00F228E1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Samsara / Reincarnation</w:t>
            </w:r>
          </w:p>
        </w:tc>
        <w:tc>
          <w:tcPr>
            <w:tcW w:w="1250" w:type="pct"/>
            <w:tcBorders>
              <w:left w:val="nil"/>
            </w:tcBorders>
          </w:tcPr>
          <w:p w14:paraId="355CD586" w14:textId="10DD0FF6" w:rsidR="00F228E1" w:rsidRPr="00C66DC0" w:rsidRDefault="00F228E1" w:rsidP="00F228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4F0E7CB4" w14:textId="77777777" w:rsidTr="00BB5EC4">
        <w:tc>
          <w:tcPr>
            <w:tcW w:w="1250" w:type="pct"/>
            <w:tcBorders>
              <w:right w:val="nil"/>
            </w:tcBorders>
          </w:tcPr>
          <w:p w14:paraId="56273B4E" w14:textId="31187BB5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Heterosexual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3A1B14F9" w14:textId="388980FE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3C00750A" w14:textId="2E589F81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Metta / Loving Kindness</w:t>
            </w:r>
          </w:p>
        </w:tc>
        <w:tc>
          <w:tcPr>
            <w:tcW w:w="1250" w:type="pct"/>
            <w:tcBorders>
              <w:left w:val="nil"/>
            </w:tcBorders>
          </w:tcPr>
          <w:p w14:paraId="7896DFA4" w14:textId="5935C1F1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48DD704B" w14:textId="77777777" w:rsidTr="00BB5EC4">
        <w:tc>
          <w:tcPr>
            <w:tcW w:w="1250" w:type="pct"/>
            <w:tcBorders>
              <w:right w:val="nil"/>
            </w:tcBorders>
          </w:tcPr>
          <w:p w14:paraId="50D4385A" w14:textId="396EAC6F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Homosexual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7882A431" w14:textId="666CBFE7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46E1E14A" w14:textId="3048EF7C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Family</w:t>
            </w:r>
          </w:p>
        </w:tc>
        <w:tc>
          <w:tcPr>
            <w:tcW w:w="1250" w:type="pct"/>
            <w:tcBorders>
              <w:left w:val="nil"/>
            </w:tcBorders>
          </w:tcPr>
          <w:p w14:paraId="628CA687" w14:textId="754A2B5E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7C21A1F9" w14:textId="77777777" w:rsidTr="00BB5EC4">
        <w:tc>
          <w:tcPr>
            <w:tcW w:w="1250" w:type="pct"/>
            <w:tcBorders>
              <w:right w:val="nil"/>
            </w:tcBorders>
          </w:tcPr>
          <w:p w14:paraId="56E8CDD7" w14:textId="2CF605D3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Marriage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3C2D9C8E" w14:textId="703F6BEC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3CDBB932" w14:textId="79182290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Nuclear Family</w:t>
            </w:r>
          </w:p>
        </w:tc>
        <w:tc>
          <w:tcPr>
            <w:tcW w:w="1250" w:type="pct"/>
            <w:tcBorders>
              <w:left w:val="nil"/>
            </w:tcBorders>
          </w:tcPr>
          <w:p w14:paraId="545C8330" w14:textId="0C9AE2A8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34090139" w14:textId="77777777" w:rsidTr="00BB5EC4">
        <w:tc>
          <w:tcPr>
            <w:tcW w:w="1250" w:type="pct"/>
            <w:tcBorders>
              <w:right w:val="nil"/>
            </w:tcBorders>
          </w:tcPr>
          <w:p w14:paraId="60DE4EB9" w14:textId="2FF2B1C7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Civil Partnership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4B7F03CC" w14:textId="0371417D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62C174DC" w14:textId="2DF2E932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Step family</w:t>
            </w:r>
          </w:p>
        </w:tc>
        <w:tc>
          <w:tcPr>
            <w:tcW w:w="1250" w:type="pct"/>
            <w:tcBorders>
              <w:left w:val="nil"/>
            </w:tcBorders>
          </w:tcPr>
          <w:p w14:paraId="32AD0E43" w14:textId="49071663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395B1FE1" w14:textId="77777777" w:rsidTr="00BB5EC4">
        <w:tc>
          <w:tcPr>
            <w:tcW w:w="1250" w:type="pct"/>
            <w:tcBorders>
              <w:right w:val="nil"/>
            </w:tcBorders>
          </w:tcPr>
          <w:p w14:paraId="41B1A177" w14:textId="62574536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Same-sex marriage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568C34E9" w14:textId="6DCCACE2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5BD6B0F3" w14:textId="5AE8F8CE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Extended Family</w:t>
            </w:r>
          </w:p>
        </w:tc>
        <w:tc>
          <w:tcPr>
            <w:tcW w:w="1250" w:type="pct"/>
            <w:tcBorders>
              <w:left w:val="nil"/>
            </w:tcBorders>
          </w:tcPr>
          <w:p w14:paraId="564F401B" w14:textId="26D8B2FC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32FC9638" w14:textId="77777777" w:rsidTr="00BB5EC4">
        <w:tc>
          <w:tcPr>
            <w:tcW w:w="1250" w:type="pct"/>
            <w:tcBorders>
              <w:right w:val="nil"/>
            </w:tcBorders>
          </w:tcPr>
          <w:p w14:paraId="50AAA706" w14:textId="1A2C0C18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Cohabitation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3DD66374" w14:textId="503D94F3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64B21D8C" w14:textId="369DE847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Polygamy</w:t>
            </w:r>
          </w:p>
        </w:tc>
        <w:tc>
          <w:tcPr>
            <w:tcW w:w="1250" w:type="pct"/>
            <w:tcBorders>
              <w:left w:val="nil"/>
            </w:tcBorders>
          </w:tcPr>
          <w:p w14:paraId="20247DD8" w14:textId="41EF736E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21B62D21" w14:textId="77777777" w:rsidTr="00BB5EC4">
        <w:tc>
          <w:tcPr>
            <w:tcW w:w="1250" w:type="pct"/>
            <w:tcBorders>
              <w:right w:val="nil"/>
            </w:tcBorders>
          </w:tcPr>
          <w:p w14:paraId="6405229B" w14:textId="1F7E0E18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Sex before marriage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340D7DF5" w14:textId="249AFA33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04A5FE31" w14:textId="62E4C5C8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Polyandry</w:t>
            </w:r>
          </w:p>
        </w:tc>
        <w:tc>
          <w:tcPr>
            <w:tcW w:w="1250" w:type="pct"/>
            <w:tcBorders>
              <w:left w:val="nil"/>
            </w:tcBorders>
          </w:tcPr>
          <w:p w14:paraId="6F155DA3" w14:textId="373C4DB6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7B6538CD" w14:textId="77777777" w:rsidTr="00BB5EC4">
        <w:tc>
          <w:tcPr>
            <w:tcW w:w="1250" w:type="pct"/>
            <w:tcBorders>
              <w:right w:val="nil"/>
            </w:tcBorders>
          </w:tcPr>
          <w:p w14:paraId="1BDE00E5" w14:textId="228A85D0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Adultery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2ED52171" w14:textId="49C494B6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4170B422" w14:textId="7D846943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Bigamy</w:t>
            </w:r>
          </w:p>
        </w:tc>
        <w:tc>
          <w:tcPr>
            <w:tcW w:w="1250" w:type="pct"/>
            <w:tcBorders>
              <w:left w:val="nil"/>
            </w:tcBorders>
          </w:tcPr>
          <w:p w14:paraId="1BBB4C27" w14:textId="136EF3C5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4A00D05C" w14:textId="77777777" w:rsidTr="00BB5EC4">
        <w:tc>
          <w:tcPr>
            <w:tcW w:w="1250" w:type="pct"/>
            <w:tcBorders>
              <w:right w:val="nil"/>
            </w:tcBorders>
          </w:tcPr>
          <w:p w14:paraId="7226E5F3" w14:textId="130A7674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Sex outside marriage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59509569" w14:textId="252162EA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0380B9FC" w14:textId="5BC726D9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Same-sex parents</w:t>
            </w:r>
          </w:p>
        </w:tc>
        <w:tc>
          <w:tcPr>
            <w:tcW w:w="1250" w:type="pct"/>
            <w:tcBorders>
              <w:left w:val="nil"/>
            </w:tcBorders>
          </w:tcPr>
          <w:p w14:paraId="7C6BAE0B" w14:textId="3A240617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06F47EC9" w14:textId="77777777" w:rsidTr="00BB5EC4">
        <w:tc>
          <w:tcPr>
            <w:tcW w:w="1250" w:type="pct"/>
            <w:tcBorders>
              <w:right w:val="nil"/>
            </w:tcBorders>
          </w:tcPr>
          <w:p w14:paraId="4853A921" w14:textId="014B2055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Contraception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4C8C4236" w14:textId="182AC8DE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3BD4E8AF" w14:textId="022A4840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Stability</w:t>
            </w:r>
          </w:p>
        </w:tc>
        <w:tc>
          <w:tcPr>
            <w:tcW w:w="1250" w:type="pct"/>
            <w:tcBorders>
              <w:left w:val="nil"/>
            </w:tcBorders>
          </w:tcPr>
          <w:p w14:paraId="71EF5DF5" w14:textId="3EBA047E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5180879B" w14:textId="77777777" w:rsidTr="00BB5EC4">
        <w:tc>
          <w:tcPr>
            <w:tcW w:w="1250" w:type="pct"/>
            <w:tcBorders>
              <w:right w:val="nil"/>
            </w:tcBorders>
          </w:tcPr>
          <w:p w14:paraId="4DCE209A" w14:textId="716EB245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Family Planning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77C5A529" w14:textId="1A7CAC40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745E0157" w14:textId="2B226491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Protection of children</w:t>
            </w:r>
          </w:p>
        </w:tc>
        <w:tc>
          <w:tcPr>
            <w:tcW w:w="1250" w:type="pct"/>
            <w:tcBorders>
              <w:left w:val="nil"/>
            </w:tcBorders>
          </w:tcPr>
          <w:p w14:paraId="556652BA" w14:textId="3AF20320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26205CCD" w14:textId="77777777" w:rsidTr="00BB5EC4">
        <w:tc>
          <w:tcPr>
            <w:tcW w:w="1250" w:type="pct"/>
            <w:tcBorders>
              <w:right w:val="nil"/>
            </w:tcBorders>
          </w:tcPr>
          <w:p w14:paraId="5B005EA0" w14:textId="76872DB9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Divorce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383B1457" w14:textId="5EB7E92E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4D881CE1" w14:textId="6178D3AF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Education in faith</w:t>
            </w:r>
          </w:p>
        </w:tc>
        <w:tc>
          <w:tcPr>
            <w:tcW w:w="1250" w:type="pct"/>
            <w:tcBorders>
              <w:left w:val="nil"/>
            </w:tcBorders>
          </w:tcPr>
          <w:p w14:paraId="79C8C451" w14:textId="4223E7FA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137193C6" w14:textId="77777777" w:rsidTr="00BB5EC4">
        <w:tc>
          <w:tcPr>
            <w:tcW w:w="1250" w:type="pct"/>
            <w:tcBorders>
              <w:right w:val="nil"/>
            </w:tcBorders>
          </w:tcPr>
          <w:p w14:paraId="2345C25A" w14:textId="026A469F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Re-marriage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463DB7F5" w14:textId="39B080AB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48C713DC" w14:textId="735DDC94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Gender Equality</w:t>
            </w:r>
          </w:p>
        </w:tc>
        <w:tc>
          <w:tcPr>
            <w:tcW w:w="1250" w:type="pct"/>
            <w:tcBorders>
              <w:left w:val="nil"/>
            </w:tcBorders>
          </w:tcPr>
          <w:p w14:paraId="1851C14E" w14:textId="5C13E5F8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1ED17385" w14:textId="77777777" w:rsidTr="00BB5EC4">
        <w:tc>
          <w:tcPr>
            <w:tcW w:w="1250" w:type="pct"/>
            <w:tcBorders>
              <w:right w:val="nil"/>
            </w:tcBorders>
          </w:tcPr>
          <w:p w14:paraId="2CB55DDA" w14:textId="6D93D9B5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Procreate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44DE3B4E" w14:textId="350A8B64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1C95F847" w14:textId="72E40B34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Gender Prejudice</w:t>
            </w:r>
          </w:p>
        </w:tc>
        <w:tc>
          <w:tcPr>
            <w:tcW w:w="1250" w:type="pct"/>
            <w:tcBorders>
              <w:left w:val="nil"/>
            </w:tcBorders>
          </w:tcPr>
          <w:p w14:paraId="40628692" w14:textId="6FD8DC99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752BAA92" w14:textId="77777777" w:rsidTr="00BB5EC4">
        <w:tc>
          <w:tcPr>
            <w:tcW w:w="1250" w:type="pct"/>
            <w:tcBorders>
              <w:right w:val="nil"/>
            </w:tcBorders>
          </w:tcPr>
          <w:p w14:paraId="50C54545" w14:textId="41B5A071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Secular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3AFF49C6" w14:textId="77777777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6EBE055F" w14:textId="318ECA65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Sexual stereotyping</w:t>
            </w:r>
          </w:p>
        </w:tc>
        <w:tc>
          <w:tcPr>
            <w:tcW w:w="1250" w:type="pct"/>
            <w:tcBorders>
              <w:left w:val="nil"/>
            </w:tcBorders>
          </w:tcPr>
          <w:p w14:paraId="0AE1028E" w14:textId="7D264F1A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0D2" w:rsidRPr="00C66DC0" w14:paraId="35E007FB" w14:textId="77777777" w:rsidTr="00BB5EC4">
        <w:tc>
          <w:tcPr>
            <w:tcW w:w="1250" w:type="pct"/>
            <w:tcBorders>
              <w:right w:val="nil"/>
            </w:tcBorders>
          </w:tcPr>
          <w:p w14:paraId="2860A67C" w14:textId="3B4264EB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Skilful / unskilful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14:paraId="1EDF9ADF" w14:textId="77777777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right w:val="nil"/>
            </w:tcBorders>
          </w:tcPr>
          <w:p w14:paraId="03451CDB" w14:textId="4DF74BF3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  <w:r w:rsidRPr="00C66DC0">
              <w:rPr>
                <w:rFonts w:ascii="Century Gothic" w:hAnsi="Century Gothic"/>
                <w:sz w:val="20"/>
                <w:szCs w:val="20"/>
              </w:rPr>
              <w:t>Gender discrimination</w:t>
            </w:r>
          </w:p>
        </w:tc>
        <w:tc>
          <w:tcPr>
            <w:tcW w:w="1250" w:type="pct"/>
            <w:tcBorders>
              <w:left w:val="nil"/>
            </w:tcBorders>
          </w:tcPr>
          <w:p w14:paraId="0D70A7BF" w14:textId="38695082" w:rsidR="009E60D2" w:rsidRPr="00C66DC0" w:rsidRDefault="009E60D2" w:rsidP="009E60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F953883" w14:textId="77777777" w:rsidR="0085432E" w:rsidRPr="00C66DC0" w:rsidRDefault="0085432E" w:rsidP="000A1170">
      <w:pPr>
        <w:rPr>
          <w:rFonts w:ascii="Century Gothic" w:hAnsi="Century Gothic"/>
          <w:sz w:val="20"/>
          <w:szCs w:val="20"/>
        </w:rPr>
      </w:pPr>
    </w:p>
    <w:sectPr w:rsidR="0085432E" w:rsidRPr="00C66DC0" w:rsidSect="00701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D"/>
    <w:rsid w:val="000A1170"/>
    <w:rsid w:val="000D086C"/>
    <w:rsid w:val="001623DE"/>
    <w:rsid w:val="002248EC"/>
    <w:rsid w:val="00236292"/>
    <w:rsid w:val="003034DE"/>
    <w:rsid w:val="004A69AF"/>
    <w:rsid w:val="00633253"/>
    <w:rsid w:val="00675BD5"/>
    <w:rsid w:val="00680A7B"/>
    <w:rsid w:val="0070157D"/>
    <w:rsid w:val="0085432E"/>
    <w:rsid w:val="009E56D6"/>
    <w:rsid w:val="009E60D2"/>
    <w:rsid w:val="00A74E5F"/>
    <w:rsid w:val="00AE6892"/>
    <w:rsid w:val="00BB5EC4"/>
    <w:rsid w:val="00BC5DB4"/>
    <w:rsid w:val="00C66DC0"/>
    <w:rsid w:val="00C729F0"/>
    <w:rsid w:val="00E05272"/>
    <w:rsid w:val="00E15308"/>
    <w:rsid w:val="00F119D9"/>
    <w:rsid w:val="00F228E1"/>
    <w:rsid w:val="00F52F99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2CEC"/>
  <w15:chartTrackingRefBased/>
  <w15:docId w15:val="{7C1AEFF4-124A-4927-990E-A088C63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BF4AC-C66A-48C8-A999-AEFF0FA91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B15EA-884C-4CC4-B6A4-8E05AA463FB3}">
  <ds:schemaRefs>
    <ds:schemaRef ds:uri="http://purl.org/dc/elements/1.1/"/>
    <ds:schemaRef ds:uri="http://schemas.microsoft.com/office/2006/metadata/properties"/>
    <ds:schemaRef ds:uri="3cde8ce8-497b-4d58-ad3b-77e996642cc8"/>
    <ds:schemaRef ds:uri="http://schemas.microsoft.com/office/2006/documentManagement/types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0AA5AC-EEA9-4059-8DBA-805E0B7D4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Perfect, James</dc:creator>
  <cp:keywords/>
  <dc:description/>
  <cp:lastModifiedBy>Hailes, Craig</cp:lastModifiedBy>
  <cp:revision>2</cp:revision>
  <cp:lastPrinted>2018-06-26T11:30:00Z</cp:lastPrinted>
  <dcterms:created xsi:type="dcterms:W3CDTF">2020-10-18T12:43:00Z</dcterms:created>
  <dcterms:modified xsi:type="dcterms:W3CDTF">2020-10-18T12:43:00Z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