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E904C9">
        <w:trPr>
          <w:trHeight w:val="360"/>
        </w:trPr>
        <w:tc>
          <w:tcPr>
            <w:tcW w:w="2547" w:type="dxa"/>
            <w:vAlign w:val="center"/>
          </w:tcPr>
          <w:p w14:paraId="57D73229" w14:textId="77777777" w:rsidR="00E96AE5" w:rsidRPr="006930D0" w:rsidRDefault="00E96AE5" w:rsidP="00E96AE5">
            <w:pPr>
              <w:spacing w:after="0"/>
              <w:jc w:val="center"/>
              <w:rPr>
                <w:rFonts w:ascii="Times New Roman" w:hAnsi="Times New Roman" w:cs="Times New Roman"/>
                <w:b/>
              </w:rPr>
            </w:pPr>
            <w:r w:rsidRPr="006930D0">
              <w:rPr>
                <w:rFonts w:ascii="Times New Roman" w:hAnsi="Times New Roman" w:cs="Times New Roman"/>
                <w:b/>
              </w:rPr>
              <w:t xml:space="preserve">Business GCSE </w:t>
            </w:r>
          </w:p>
          <w:p w14:paraId="28B4EA70" w14:textId="7C547DBF" w:rsidR="00E85B48" w:rsidRPr="004F0369" w:rsidRDefault="00E40D0A" w:rsidP="00E96AE5">
            <w:pPr>
              <w:spacing w:after="0"/>
              <w:jc w:val="center"/>
              <w:rPr>
                <w:rFonts w:ascii="Times New Roman" w:hAnsi="Times New Roman" w:cs="Times New Roman"/>
                <w:b/>
              </w:rPr>
            </w:pPr>
            <w:r w:rsidRPr="006930D0">
              <w:rPr>
                <w:rFonts w:ascii="Times New Roman" w:hAnsi="Times New Roman" w:cs="Times New Roman"/>
                <w:b/>
              </w:rPr>
              <w:t>Unit 1.3 : Putting a business idea into practice</w:t>
            </w:r>
          </w:p>
        </w:tc>
        <w:tc>
          <w:tcPr>
            <w:tcW w:w="8043" w:type="dxa"/>
            <w:gridSpan w:val="6"/>
            <w:shd w:val="clear" w:color="auto" w:fill="000000" w:themeFill="text1"/>
            <w:vAlign w:val="center"/>
          </w:tcPr>
          <w:p w14:paraId="14666195" w14:textId="75FBB268" w:rsidR="00E85B48" w:rsidRPr="00E904C9" w:rsidRDefault="001E7AF2" w:rsidP="00E904C9">
            <w:pPr>
              <w:jc w:val="center"/>
              <w:rPr>
                <w:b/>
                <w:color w:val="FFFFFF" w:themeColor="background1"/>
              </w:rPr>
            </w:pPr>
            <w:r>
              <w:rPr>
                <w:b/>
                <w:color w:val="FFFFFF" w:themeColor="background1"/>
                <w:sz w:val="28"/>
              </w:rPr>
              <w:t>Road Map</w:t>
            </w:r>
          </w:p>
        </w:tc>
      </w:tr>
      <w:tr w:rsidR="000B079A" w14:paraId="06C61167" w14:textId="32188040" w:rsidTr="00B24E5E">
        <w:trPr>
          <w:trHeight w:val="324"/>
        </w:trPr>
        <w:tc>
          <w:tcPr>
            <w:tcW w:w="2547" w:type="dxa"/>
            <w:vMerge w:val="restart"/>
          </w:tcPr>
          <w:p w14:paraId="72887347" w14:textId="04367913"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sz w:val="20"/>
              </w:rPr>
              <w:t xml:space="preserve">In this unit you will investigate </w:t>
            </w:r>
            <w:r w:rsidR="004F0369" w:rsidRPr="004F0369">
              <w:rPr>
                <w:rFonts w:ascii="Times New Roman" w:hAnsi="Times New Roman" w:cs="Times New Roman"/>
                <w:sz w:val="20"/>
              </w:rPr>
              <w:t>business calculations and business performance</w:t>
            </w:r>
          </w:p>
          <w:p w14:paraId="4F2EF46A" w14:textId="266CD5A4"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LG1</w:t>
            </w:r>
            <w:r w:rsidRPr="004F0369">
              <w:rPr>
                <w:rFonts w:ascii="Times New Roman" w:hAnsi="Times New Roman" w:cs="Times New Roman"/>
                <w:sz w:val="20"/>
              </w:rPr>
              <w:t>: Knowledge</w:t>
            </w:r>
          </w:p>
          <w:p w14:paraId="384CC0B5" w14:textId="6E7B450D"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LG2</w:t>
            </w:r>
            <w:r w:rsidRPr="004F0369">
              <w:rPr>
                <w:rFonts w:ascii="Times New Roman" w:hAnsi="Times New Roman" w:cs="Times New Roman"/>
                <w:sz w:val="20"/>
              </w:rPr>
              <w:t>: Application</w:t>
            </w:r>
          </w:p>
          <w:p w14:paraId="49C0DC09" w14:textId="32861EEB"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LG3</w:t>
            </w:r>
            <w:r w:rsidRPr="004F0369">
              <w:rPr>
                <w:rFonts w:ascii="Times New Roman" w:hAnsi="Times New Roman" w:cs="Times New Roman"/>
                <w:sz w:val="20"/>
              </w:rPr>
              <w:t>: Skills</w:t>
            </w:r>
          </w:p>
        </w:tc>
        <w:tc>
          <w:tcPr>
            <w:tcW w:w="1815" w:type="dxa"/>
          </w:tcPr>
          <w:p w14:paraId="6578C887" w14:textId="50EEA67F" w:rsidR="000B079A" w:rsidRPr="00584245" w:rsidRDefault="000B079A" w:rsidP="00B24E5E">
            <w:pPr>
              <w:spacing w:after="0"/>
              <w:rPr>
                <w:sz w:val="20"/>
              </w:rPr>
            </w:pPr>
            <w:r>
              <w:rPr>
                <w:sz w:val="20"/>
              </w:rPr>
              <w:t>Assessment Grades</w:t>
            </w:r>
          </w:p>
        </w:tc>
        <w:tc>
          <w:tcPr>
            <w:tcW w:w="2475" w:type="dxa"/>
          </w:tcPr>
          <w:p w14:paraId="5A99224F" w14:textId="77777777" w:rsidR="000B079A" w:rsidRPr="00584245" w:rsidRDefault="000B079A" w:rsidP="00B24E5E">
            <w:pPr>
              <w:spacing w:after="0"/>
              <w:rPr>
                <w:sz w:val="20"/>
              </w:rPr>
            </w:pPr>
          </w:p>
        </w:tc>
        <w:tc>
          <w:tcPr>
            <w:tcW w:w="3753" w:type="dxa"/>
            <w:gridSpan w:val="4"/>
          </w:tcPr>
          <w:p w14:paraId="70FCE77F" w14:textId="77777777" w:rsidR="000B079A" w:rsidRPr="00584245" w:rsidRDefault="000B079A" w:rsidP="00B24E5E">
            <w:pPr>
              <w:spacing w:after="0"/>
              <w:rPr>
                <w:sz w:val="20"/>
              </w:rPr>
            </w:pPr>
          </w:p>
        </w:tc>
      </w:tr>
      <w:tr w:rsidR="000B079A" w14:paraId="0684188D" w14:textId="7724BD5A" w:rsidTr="00B24E5E">
        <w:trPr>
          <w:trHeight w:val="330"/>
        </w:trPr>
        <w:tc>
          <w:tcPr>
            <w:tcW w:w="2547" w:type="dxa"/>
            <w:vMerge/>
          </w:tcPr>
          <w:p w14:paraId="1DEC050A" w14:textId="77777777" w:rsidR="000B079A" w:rsidRPr="00584245" w:rsidRDefault="000B079A" w:rsidP="00B24E5E">
            <w:pPr>
              <w:spacing w:after="0"/>
              <w:rPr>
                <w:sz w:val="20"/>
              </w:rPr>
            </w:pPr>
          </w:p>
        </w:tc>
        <w:tc>
          <w:tcPr>
            <w:tcW w:w="4290" w:type="dxa"/>
            <w:gridSpan w:val="2"/>
          </w:tcPr>
          <w:p w14:paraId="028A163F" w14:textId="55469138" w:rsidR="000B079A" w:rsidRPr="00584245" w:rsidRDefault="000B079A" w:rsidP="00B24E5E">
            <w:pPr>
              <w:spacing w:after="0"/>
              <w:rPr>
                <w:sz w:val="20"/>
              </w:rPr>
            </w:pPr>
          </w:p>
        </w:tc>
        <w:tc>
          <w:tcPr>
            <w:tcW w:w="3753" w:type="dxa"/>
            <w:gridSpan w:val="4"/>
          </w:tcPr>
          <w:p w14:paraId="578114D0" w14:textId="77777777" w:rsidR="000B079A" w:rsidRPr="00584245" w:rsidRDefault="000B079A" w:rsidP="00B24E5E">
            <w:pPr>
              <w:spacing w:after="0"/>
              <w:rPr>
                <w:sz w:val="20"/>
              </w:rPr>
            </w:pPr>
          </w:p>
        </w:tc>
      </w:tr>
      <w:tr w:rsidR="000B079A" w14:paraId="3843AE8E" w14:textId="3DEBBB0E" w:rsidTr="00B24E5E">
        <w:trPr>
          <w:trHeight w:val="285"/>
        </w:trPr>
        <w:tc>
          <w:tcPr>
            <w:tcW w:w="2547" w:type="dxa"/>
            <w:vMerge/>
          </w:tcPr>
          <w:p w14:paraId="76F948BB" w14:textId="77777777" w:rsidR="000B079A" w:rsidRPr="00584245" w:rsidRDefault="000B079A" w:rsidP="00B24E5E">
            <w:pPr>
              <w:spacing w:after="0"/>
              <w:rPr>
                <w:sz w:val="20"/>
              </w:rPr>
            </w:pPr>
          </w:p>
        </w:tc>
        <w:tc>
          <w:tcPr>
            <w:tcW w:w="4290" w:type="dxa"/>
            <w:gridSpan w:val="2"/>
          </w:tcPr>
          <w:p w14:paraId="546816E8" w14:textId="77777777" w:rsidR="000B079A" w:rsidRPr="00584245" w:rsidRDefault="000B079A" w:rsidP="00B24E5E">
            <w:pPr>
              <w:spacing w:after="0"/>
              <w:rPr>
                <w:sz w:val="20"/>
              </w:rPr>
            </w:pPr>
          </w:p>
        </w:tc>
        <w:tc>
          <w:tcPr>
            <w:tcW w:w="3753" w:type="dxa"/>
            <w:gridSpan w:val="4"/>
          </w:tcPr>
          <w:p w14:paraId="1773D4AA" w14:textId="77777777" w:rsidR="000B079A" w:rsidRPr="00584245" w:rsidRDefault="000B079A" w:rsidP="00B24E5E">
            <w:pPr>
              <w:spacing w:after="0"/>
              <w:rPr>
                <w:sz w:val="20"/>
              </w:rPr>
            </w:pPr>
          </w:p>
        </w:tc>
      </w:tr>
      <w:tr w:rsidR="000B079A" w14:paraId="28275D4C" w14:textId="0ED34976" w:rsidTr="00B24E5E">
        <w:trPr>
          <w:trHeight w:val="255"/>
        </w:trPr>
        <w:tc>
          <w:tcPr>
            <w:tcW w:w="2547" w:type="dxa"/>
            <w:vMerge/>
          </w:tcPr>
          <w:p w14:paraId="613FB33D" w14:textId="77777777" w:rsidR="000B079A" w:rsidRPr="00584245" w:rsidRDefault="000B079A" w:rsidP="00B24E5E">
            <w:pPr>
              <w:spacing w:after="0"/>
              <w:rPr>
                <w:sz w:val="20"/>
              </w:rPr>
            </w:pPr>
          </w:p>
        </w:tc>
        <w:tc>
          <w:tcPr>
            <w:tcW w:w="4290" w:type="dxa"/>
            <w:gridSpan w:val="2"/>
          </w:tcPr>
          <w:p w14:paraId="63CC1AA7" w14:textId="77777777" w:rsidR="000B079A" w:rsidRPr="00584245" w:rsidRDefault="000B079A" w:rsidP="00B24E5E">
            <w:pPr>
              <w:spacing w:after="0"/>
              <w:rPr>
                <w:sz w:val="20"/>
              </w:rPr>
            </w:pPr>
          </w:p>
        </w:tc>
        <w:tc>
          <w:tcPr>
            <w:tcW w:w="3753" w:type="dxa"/>
            <w:gridSpan w:val="4"/>
          </w:tcPr>
          <w:p w14:paraId="5AB5F042" w14:textId="77777777" w:rsidR="000B079A" w:rsidRPr="00584245" w:rsidRDefault="000B079A" w:rsidP="00B24E5E">
            <w:pPr>
              <w:spacing w:after="0"/>
              <w:rPr>
                <w:sz w:val="20"/>
              </w:rPr>
            </w:pPr>
          </w:p>
        </w:tc>
      </w:tr>
      <w:tr w:rsidR="000B079A" w14:paraId="5878E7ED" w14:textId="7AF594F8" w:rsidTr="00B24E5E">
        <w:trPr>
          <w:trHeight w:val="270"/>
        </w:trPr>
        <w:tc>
          <w:tcPr>
            <w:tcW w:w="2547" w:type="dxa"/>
            <w:vMerge/>
          </w:tcPr>
          <w:p w14:paraId="098BF877" w14:textId="77777777" w:rsidR="000B079A" w:rsidRPr="00584245" w:rsidRDefault="000B079A" w:rsidP="00B24E5E">
            <w:pPr>
              <w:spacing w:after="0"/>
              <w:rPr>
                <w:sz w:val="20"/>
              </w:rPr>
            </w:pPr>
          </w:p>
        </w:tc>
        <w:tc>
          <w:tcPr>
            <w:tcW w:w="4290" w:type="dxa"/>
            <w:gridSpan w:val="2"/>
          </w:tcPr>
          <w:p w14:paraId="59C793AB" w14:textId="77777777" w:rsidR="000B079A" w:rsidRPr="00584245" w:rsidRDefault="000B079A" w:rsidP="00B24E5E">
            <w:pPr>
              <w:spacing w:after="0"/>
              <w:rPr>
                <w:sz w:val="20"/>
              </w:rPr>
            </w:pPr>
          </w:p>
        </w:tc>
        <w:tc>
          <w:tcPr>
            <w:tcW w:w="3753" w:type="dxa"/>
            <w:gridSpan w:val="4"/>
          </w:tcPr>
          <w:p w14:paraId="3A60DF50" w14:textId="77777777" w:rsidR="000B079A" w:rsidRPr="00584245" w:rsidRDefault="000B079A" w:rsidP="00B24E5E">
            <w:pPr>
              <w:spacing w:after="0"/>
              <w:rPr>
                <w:sz w:val="20"/>
              </w:rPr>
            </w:pPr>
          </w:p>
        </w:tc>
      </w:tr>
      <w:tr w:rsidR="000B079A" w14:paraId="7C997B50" w14:textId="3642D52D" w:rsidTr="00B24E5E">
        <w:trPr>
          <w:trHeight w:val="315"/>
        </w:trPr>
        <w:tc>
          <w:tcPr>
            <w:tcW w:w="2547" w:type="dxa"/>
            <w:vMerge/>
          </w:tcPr>
          <w:p w14:paraId="02EE26FE" w14:textId="77777777" w:rsidR="000B079A" w:rsidRPr="00584245" w:rsidRDefault="000B079A" w:rsidP="00B24E5E">
            <w:pPr>
              <w:spacing w:after="0"/>
              <w:rPr>
                <w:sz w:val="20"/>
              </w:rPr>
            </w:pPr>
          </w:p>
        </w:tc>
        <w:tc>
          <w:tcPr>
            <w:tcW w:w="4290" w:type="dxa"/>
            <w:gridSpan w:val="2"/>
          </w:tcPr>
          <w:p w14:paraId="055A847E" w14:textId="77777777" w:rsidR="000B079A" w:rsidRPr="00584245" w:rsidRDefault="000B079A" w:rsidP="00B24E5E">
            <w:pPr>
              <w:spacing w:after="0"/>
              <w:rPr>
                <w:sz w:val="20"/>
              </w:rPr>
            </w:pPr>
          </w:p>
        </w:tc>
        <w:tc>
          <w:tcPr>
            <w:tcW w:w="3753" w:type="dxa"/>
            <w:gridSpan w:val="4"/>
          </w:tcPr>
          <w:p w14:paraId="3CF8E794" w14:textId="2E0F3903" w:rsidR="000B079A" w:rsidRPr="00584245" w:rsidRDefault="000B079A" w:rsidP="00B24E5E">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lang w:eastAsia="en-GB"/>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292495EB"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">
                        <v:imagedata r:id="rId10" o:title=""/>
                        <v:path arrowok="t"/>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">
                        <v:imagedata r:id="rId10" o:title=""/>
                        <v:path arrowok="t"/>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">
                        <v:imagedata r:id="rId10" o:title=""/>
                        <v:path arrowok="t"/>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500F22" w14:paraId="58E06230" w14:textId="360435D8" w:rsidTr="00B24E5E">
        <w:trPr>
          <w:trHeight w:val="210"/>
        </w:trPr>
        <w:tc>
          <w:tcPr>
            <w:tcW w:w="2547" w:type="dxa"/>
          </w:tcPr>
          <w:p w14:paraId="613B5265" w14:textId="77777777" w:rsidR="00E40D0A" w:rsidRPr="00E40D0A" w:rsidRDefault="00E40D0A" w:rsidP="00E40D0A">
            <w:pPr>
              <w:pStyle w:val="text"/>
              <w:spacing w:before="0" w:after="0"/>
              <w:ind w:left="0"/>
              <w:rPr>
                <w:rFonts w:ascii="Times New Roman" w:hAnsi="Times New Roman" w:cs="Times New Roman"/>
                <w:szCs w:val="20"/>
              </w:rPr>
            </w:pPr>
            <w:r w:rsidRPr="00E40D0A">
              <w:rPr>
                <w:rFonts w:ascii="Times New Roman" w:hAnsi="Times New Roman" w:cs="Times New Roman"/>
                <w:szCs w:val="20"/>
              </w:rPr>
              <w:t>1.3.1 Business aims and objectives</w:t>
            </w:r>
          </w:p>
          <w:p w14:paraId="59E8F3DE" w14:textId="2180B359" w:rsidR="00CE49C5" w:rsidRPr="00E40D0A" w:rsidRDefault="00CE49C5" w:rsidP="00E40D0A">
            <w:pPr>
              <w:spacing w:after="0"/>
              <w:rPr>
                <w:rFonts w:ascii="Times New Roman" w:hAnsi="Times New Roman" w:cs="Times New Roman"/>
                <w:sz w:val="20"/>
                <w:szCs w:val="20"/>
              </w:rPr>
            </w:pPr>
          </w:p>
        </w:tc>
        <w:tc>
          <w:tcPr>
            <w:tcW w:w="5997" w:type="dxa"/>
            <w:gridSpan w:val="3"/>
          </w:tcPr>
          <w:p w14:paraId="3C7DC914"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what business aims and business objectives are.</w:t>
            </w:r>
          </w:p>
          <w:p w14:paraId="4097E599"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Identify business aims and objectives when starting up:</w:t>
            </w:r>
          </w:p>
          <w:p w14:paraId="1E4FF68D" w14:textId="77777777" w:rsidR="00E40D0A" w:rsidRPr="00E40D0A" w:rsidRDefault="00E40D0A" w:rsidP="00E40D0A">
            <w:pPr>
              <w:numPr>
                <w:ilvl w:val="0"/>
                <w:numId w:val="9"/>
              </w:numPr>
              <w:spacing w:after="0" w:line="240" w:lineRule="auto"/>
              <w:contextualSpacing/>
              <w:rPr>
                <w:rFonts w:ascii="Times New Roman" w:hAnsi="Times New Roman" w:cs="Times New Roman"/>
                <w:sz w:val="20"/>
                <w:szCs w:val="20"/>
              </w:rPr>
            </w:pPr>
            <w:r w:rsidRPr="00E40D0A">
              <w:rPr>
                <w:rFonts w:ascii="Times New Roman" w:hAnsi="Times New Roman" w:cs="Times New Roman"/>
                <w:sz w:val="20"/>
                <w:szCs w:val="20"/>
              </w:rPr>
              <w:t>Financial aims and objectives: survival, profit, sales, market share, financial security</w:t>
            </w:r>
          </w:p>
          <w:p w14:paraId="5CB9FE67" w14:textId="059F99A9" w:rsidR="00E40D0A" w:rsidRPr="006930D0" w:rsidRDefault="00E40D0A" w:rsidP="00E40D0A">
            <w:pPr>
              <w:numPr>
                <w:ilvl w:val="0"/>
                <w:numId w:val="9"/>
              </w:numPr>
              <w:spacing w:after="0" w:line="240" w:lineRule="auto"/>
              <w:contextualSpacing/>
              <w:rPr>
                <w:rFonts w:ascii="Times New Roman" w:hAnsi="Times New Roman" w:cs="Times New Roman"/>
                <w:sz w:val="20"/>
                <w:szCs w:val="20"/>
              </w:rPr>
            </w:pPr>
            <w:r w:rsidRPr="00E40D0A">
              <w:rPr>
                <w:rFonts w:ascii="Times New Roman" w:hAnsi="Times New Roman" w:cs="Times New Roman"/>
                <w:sz w:val="20"/>
                <w:szCs w:val="20"/>
              </w:rPr>
              <w:t>Non-financial aims and objectives: social objectives, personal satisfaction, challenge, independence and control</w:t>
            </w:r>
          </w:p>
          <w:p w14:paraId="6661A0A3"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why business aims and objectives differ between businesses.</w:t>
            </w:r>
          </w:p>
          <w:p w14:paraId="6211553F" w14:textId="0109F87E" w:rsidR="00E96AE5" w:rsidRPr="00E40D0A" w:rsidRDefault="00E40D0A" w:rsidP="006930D0">
            <w:pPr>
              <w:pStyle w:val="Text-bullet"/>
              <w:numPr>
                <w:ilvl w:val="0"/>
                <w:numId w:val="0"/>
              </w:numPr>
              <w:tabs>
                <w:tab w:val="left" w:pos="720"/>
              </w:tabs>
              <w:spacing w:before="0" w:after="0" w:line="240" w:lineRule="auto"/>
              <w:ind w:left="340" w:right="0" w:hanging="340"/>
              <w:rPr>
                <w:rFonts w:ascii="Times New Roman" w:hAnsi="Times New Roman"/>
              </w:rPr>
            </w:pPr>
            <w:r w:rsidRPr="00E40D0A">
              <w:rPr>
                <w:rFonts w:ascii="Times New Roman" w:hAnsi="Times New Roman"/>
              </w:rPr>
              <w:t>LG2: Identify and explain financial and non-financial aims and objectives for a business</w:t>
            </w:r>
          </w:p>
        </w:tc>
        <w:tc>
          <w:tcPr>
            <w:tcW w:w="726" w:type="dxa"/>
          </w:tcPr>
          <w:p w14:paraId="000DA362" w14:textId="3DC6C58D" w:rsidR="00E50992" w:rsidRPr="00E96AE5" w:rsidRDefault="00E50992" w:rsidP="00B24E5E">
            <w:pPr>
              <w:spacing w:after="0"/>
              <w:rPr>
                <w:rFonts w:ascii="Times New Roman" w:hAnsi="Times New Roman" w:cs="Times New Roman"/>
              </w:rPr>
            </w:pPr>
          </w:p>
        </w:tc>
        <w:tc>
          <w:tcPr>
            <w:tcW w:w="609" w:type="dxa"/>
          </w:tcPr>
          <w:p w14:paraId="1E5DF3EC" w14:textId="032C2859" w:rsidR="00E50992" w:rsidRPr="00E96AE5" w:rsidRDefault="00E50992" w:rsidP="00B24E5E">
            <w:pPr>
              <w:spacing w:after="0"/>
              <w:rPr>
                <w:rFonts w:ascii="Times New Roman" w:hAnsi="Times New Roman" w:cs="Times New Roman"/>
              </w:rPr>
            </w:pPr>
          </w:p>
        </w:tc>
        <w:tc>
          <w:tcPr>
            <w:tcW w:w="711" w:type="dxa"/>
          </w:tcPr>
          <w:p w14:paraId="5A927ACE" w14:textId="30C6C78F" w:rsidR="00E50992" w:rsidRPr="00E96AE5" w:rsidRDefault="00E50992" w:rsidP="00B24E5E">
            <w:pPr>
              <w:spacing w:after="0"/>
              <w:rPr>
                <w:rFonts w:ascii="Times New Roman" w:hAnsi="Times New Roman" w:cs="Times New Roman"/>
              </w:rPr>
            </w:pPr>
          </w:p>
        </w:tc>
      </w:tr>
      <w:tr w:rsidR="008E416C" w14:paraId="6905CFC4" w14:textId="77777777" w:rsidTr="00B24E5E">
        <w:trPr>
          <w:trHeight w:val="225"/>
        </w:trPr>
        <w:tc>
          <w:tcPr>
            <w:tcW w:w="2547" w:type="dxa"/>
          </w:tcPr>
          <w:p w14:paraId="79C13834" w14:textId="49382D16"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 xml:space="preserve">1.3.2 </w:t>
            </w:r>
            <w:r w:rsidRPr="00E40D0A">
              <w:rPr>
                <w:rFonts w:ascii="Times New Roman" w:hAnsi="Times New Roman" w:cs="Times New Roman"/>
                <w:sz w:val="20"/>
                <w:szCs w:val="20"/>
              </w:rPr>
              <w:t>Business revenues, costs and profits</w:t>
            </w:r>
          </w:p>
          <w:p w14:paraId="498DDBB4" w14:textId="2FDA46C8" w:rsidR="008E416C" w:rsidRPr="00E40D0A" w:rsidRDefault="008E416C" w:rsidP="00E40D0A">
            <w:pPr>
              <w:spacing w:after="0"/>
              <w:rPr>
                <w:rFonts w:ascii="Times New Roman" w:hAnsi="Times New Roman" w:cs="Times New Roman"/>
                <w:sz w:val="20"/>
                <w:szCs w:val="20"/>
              </w:rPr>
            </w:pPr>
          </w:p>
        </w:tc>
        <w:tc>
          <w:tcPr>
            <w:tcW w:w="5997" w:type="dxa"/>
            <w:gridSpan w:val="3"/>
          </w:tcPr>
          <w:p w14:paraId="5FB0496D"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what business costs, variable and fixed, running and start-up costs are</w:t>
            </w:r>
          </w:p>
          <w:p w14:paraId="08FDCEAA"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how profit is calculated</w:t>
            </w:r>
          </w:p>
          <w:p w14:paraId="0BEE1119"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LG2: Identify start up and running costs for a business</w:t>
            </w:r>
          </w:p>
          <w:p w14:paraId="4712AE8B"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LG2: Identify fixed costs and variable costs for a business</w:t>
            </w:r>
          </w:p>
          <w:p w14:paraId="32BEE8C2"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LG2: Calculate fixed costs, variable costs and total costs</w:t>
            </w:r>
          </w:p>
          <w:p w14:paraId="60F42148"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LG2: calculate revenue and profit for a business</w:t>
            </w:r>
          </w:p>
          <w:p w14:paraId="41477595" w14:textId="030F76BC" w:rsidR="00E96AE5" w:rsidRPr="00E40D0A" w:rsidRDefault="00E40D0A" w:rsidP="006930D0">
            <w:pPr>
              <w:spacing w:after="0"/>
              <w:rPr>
                <w:rFonts w:ascii="Times New Roman" w:hAnsi="Times New Roman" w:cs="Times New Roman"/>
                <w:sz w:val="20"/>
                <w:szCs w:val="20"/>
              </w:rPr>
            </w:pPr>
            <w:r w:rsidRPr="00E40D0A">
              <w:rPr>
                <w:rFonts w:ascii="Times New Roman" w:hAnsi="Times New Roman" w:cs="Times New Roman"/>
                <w:sz w:val="20"/>
                <w:szCs w:val="20"/>
              </w:rPr>
              <w:t>LG3: analyse ways in which profit can be maximised</w:t>
            </w:r>
          </w:p>
        </w:tc>
        <w:tc>
          <w:tcPr>
            <w:tcW w:w="726" w:type="dxa"/>
          </w:tcPr>
          <w:p w14:paraId="6232629A" w14:textId="0FC0279D" w:rsidR="008E416C" w:rsidRPr="00E96AE5" w:rsidRDefault="008E416C" w:rsidP="00B24E5E">
            <w:pPr>
              <w:rPr>
                <w:rFonts w:ascii="Times New Roman" w:hAnsi="Times New Roman" w:cs="Times New Roman"/>
              </w:rPr>
            </w:pPr>
          </w:p>
        </w:tc>
        <w:tc>
          <w:tcPr>
            <w:tcW w:w="609" w:type="dxa"/>
          </w:tcPr>
          <w:p w14:paraId="41FDA276" w14:textId="2F5D9242" w:rsidR="008E416C" w:rsidRPr="00E96AE5" w:rsidRDefault="008E416C" w:rsidP="00B24E5E">
            <w:pPr>
              <w:rPr>
                <w:rFonts w:ascii="Times New Roman" w:hAnsi="Times New Roman" w:cs="Times New Roman"/>
              </w:rPr>
            </w:pPr>
          </w:p>
        </w:tc>
        <w:tc>
          <w:tcPr>
            <w:tcW w:w="711" w:type="dxa"/>
          </w:tcPr>
          <w:p w14:paraId="3A4E4DA7" w14:textId="33343823" w:rsidR="008E416C" w:rsidRPr="00E96AE5" w:rsidRDefault="008E416C" w:rsidP="00B24E5E">
            <w:pPr>
              <w:rPr>
                <w:rFonts w:ascii="Times New Roman" w:hAnsi="Times New Roman" w:cs="Times New Roman"/>
              </w:rPr>
            </w:pPr>
          </w:p>
        </w:tc>
      </w:tr>
      <w:tr w:rsidR="008D491A" w14:paraId="0FBDD03C" w14:textId="77777777" w:rsidTr="00B24E5E">
        <w:trPr>
          <w:trHeight w:val="225"/>
        </w:trPr>
        <w:tc>
          <w:tcPr>
            <w:tcW w:w="2547" w:type="dxa"/>
          </w:tcPr>
          <w:p w14:paraId="035574C8" w14:textId="77777777" w:rsidR="00E40D0A" w:rsidRPr="00E40D0A" w:rsidRDefault="00E40D0A" w:rsidP="00E40D0A">
            <w:pPr>
              <w:pStyle w:val="text"/>
              <w:spacing w:before="0" w:after="0"/>
              <w:ind w:left="0"/>
              <w:rPr>
                <w:rFonts w:ascii="Times New Roman" w:hAnsi="Times New Roman" w:cs="Times New Roman"/>
                <w:szCs w:val="20"/>
              </w:rPr>
            </w:pPr>
            <w:r w:rsidRPr="00E40D0A">
              <w:rPr>
                <w:rFonts w:ascii="Times New Roman" w:hAnsi="Times New Roman" w:cs="Times New Roman"/>
                <w:szCs w:val="20"/>
              </w:rPr>
              <w:t xml:space="preserve">1.3.2 Business revenues, costs and profits </w:t>
            </w:r>
          </w:p>
          <w:p w14:paraId="63F525B8" w14:textId="1E4FFA4F" w:rsidR="00E96AE5" w:rsidRPr="00E40D0A" w:rsidRDefault="00E96AE5" w:rsidP="00E40D0A">
            <w:pPr>
              <w:pStyle w:val="Tabletextbullets"/>
              <w:numPr>
                <w:ilvl w:val="0"/>
                <w:numId w:val="0"/>
              </w:numPr>
              <w:ind w:left="227"/>
              <w:rPr>
                <w:rFonts w:ascii="Times New Roman" w:hAnsi="Times New Roman" w:cs="Times New Roman"/>
                <w:sz w:val="20"/>
                <w:szCs w:val="20"/>
              </w:rPr>
            </w:pPr>
          </w:p>
        </w:tc>
        <w:tc>
          <w:tcPr>
            <w:tcW w:w="5997" w:type="dxa"/>
            <w:gridSpan w:val="3"/>
          </w:tcPr>
          <w:p w14:paraId="712D60CC"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the definition of break-even point, margin of safety, point and loss</w:t>
            </w:r>
          </w:p>
          <w:p w14:paraId="74E77874"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LG2: Calculate break even and margin of safety for a given business</w:t>
            </w:r>
          </w:p>
          <w:p w14:paraId="6F04EE34"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LG2: Identify break-even point, area of profit, area of loss and margin of safety using break even chart</w:t>
            </w:r>
          </w:p>
          <w:p w14:paraId="4EB4E1E1" w14:textId="1A32DA6A" w:rsidR="008D491A" w:rsidRPr="00E40D0A" w:rsidRDefault="00E40D0A" w:rsidP="006930D0">
            <w:pPr>
              <w:spacing w:after="0"/>
              <w:rPr>
                <w:rFonts w:ascii="Times New Roman" w:hAnsi="Times New Roman" w:cs="Times New Roman"/>
                <w:sz w:val="20"/>
                <w:szCs w:val="20"/>
              </w:rPr>
            </w:pPr>
            <w:r w:rsidRPr="00E40D0A">
              <w:rPr>
                <w:rFonts w:ascii="Times New Roman" w:hAnsi="Times New Roman" w:cs="Times New Roman"/>
                <w:sz w:val="20"/>
                <w:szCs w:val="20"/>
              </w:rPr>
              <w:t>LG3: Analse the impact of changes in costs and revenue on break even and margin of safety</w:t>
            </w:r>
          </w:p>
        </w:tc>
        <w:tc>
          <w:tcPr>
            <w:tcW w:w="726" w:type="dxa"/>
          </w:tcPr>
          <w:p w14:paraId="0C4A4D02" w14:textId="0F2C91CC" w:rsidR="008D491A" w:rsidRPr="00E96AE5" w:rsidRDefault="008D491A" w:rsidP="00B24E5E">
            <w:pPr>
              <w:spacing w:after="0"/>
              <w:rPr>
                <w:rFonts w:ascii="Times New Roman" w:hAnsi="Times New Roman" w:cs="Times New Roman"/>
              </w:rPr>
            </w:pPr>
          </w:p>
        </w:tc>
        <w:tc>
          <w:tcPr>
            <w:tcW w:w="609" w:type="dxa"/>
          </w:tcPr>
          <w:p w14:paraId="1978F828" w14:textId="77777777" w:rsidR="008D491A" w:rsidRPr="00E96AE5" w:rsidRDefault="008D491A" w:rsidP="00B24E5E">
            <w:pPr>
              <w:spacing w:after="0"/>
              <w:rPr>
                <w:rFonts w:ascii="Times New Roman" w:hAnsi="Times New Roman" w:cs="Times New Roman"/>
              </w:rPr>
            </w:pPr>
          </w:p>
        </w:tc>
        <w:tc>
          <w:tcPr>
            <w:tcW w:w="711" w:type="dxa"/>
          </w:tcPr>
          <w:p w14:paraId="50D4D35F" w14:textId="72B059F2" w:rsidR="008D491A" w:rsidRPr="00E96AE5" w:rsidRDefault="008D491A" w:rsidP="00B24E5E">
            <w:pPr>
              <w:spacing w:after="0"/>
              <w:rPr>
                <w:rFonts w:ascii="Times New Roman" w:hAnsi="Times New Roman" w:cs="Times New Roman"/>
              </w:rPr>
            </w:pPr>
          </w:p>
        </w:tc>
      </w:tr>
      <w:tr w:rsidR="008B5004" w14:paraId="062B3143" w14:textId="77777777" w:rsidTr="00B24E5E">
        <w:trPr>
          <w:trHeight w:val="225"/>
        </w:trPr>
        <w:tc>
          <w:tcPr>
            <w:tcW w:w="2547" w:type="dxa"/>
          </w:tcPr>
          <w:p w14:paraId="71EFF68E" w14:textId="77777777" w:rsidR="00E40D0A" w:rsidRPr="00E40D0A" w:rsidRDefault="00E40D0A" w:rsidP="00E40D0A">
            <w:pPr>
              <w:pStyle w:val="text"/>
              <w:spacing w:before="0" w:after="0"/>
              <w:ind w:left="0"/>
              <w:rPr>
                <w:rFonts w:ascii="Times New Roman" w:hAnsi="Times New Roman" w:cs="Times New Roman"/>
                <w:szCs w:val="20"/>
              </w:rPr>
            </w:pPr>
            <w:r w:rsidRPr="00E40D0A">
              <w:rPr>
                <w:rFonts w:ascii="Times New Roman" w:hAnsi="Times New Roman" w:cs="Times New Roman"/>
                <w:szCs w:val="20"/>
              </w:rPr>
              <w:t>1.3.3 Cash and cash-flow</w:t>
            </w:r>
          </w:p>
          <w:p w14:paraId="22AF1D2A" w14:textId="2D67CCC1" w:rsidR="008B5004" w:rsidRPr="00E40D0A" w:rsidRDefault="008B5004" w:rsidP="00E40D0A">
            <w:pPr>
              <w:pStyle w:val="text"/>
              <w:spacing w:before="0" w:after="0"/>
              <w:ind w:left="0"/>
              <w:rPr>
                <w:rFonts w:ascii="Times New Roman" w:hAnsi="Times New Roman" w:cs="Times New Roman"/>
                <w:szCs w:val="20"/>
              </w:rPr>
            </w:pPr>
          </w:p>
        </w:tc>
        <w:tc>
          <w:tcPr>
            <w:tcW w:w="5997" w:type="dxa"/>
            <w:gridSpan w:val="3"/>
          </w:tcPr>
          <w:p w14:paraId="456C2A2B" w14:textId="0F9DDB51"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the importance of cash to a business:</w:t>
            </w:r>
          </w:p>
          <w:p w14:paraId="619A9C85" w14:textId="76024BF7" w:rsidR="00E40D0A" w:rsidRPr="00E40D0A" w:rsidRDefault="00E40D0A" w:rsidP="00E40D0A">
            <w:pPr>
              <w:numPr>
                <w:ilvl w:val="0"/>
                <w:numId w:val="10"/>
              </w:numPr>
              <w:spacing w:after="0" w:line="240" w:lineRule="auto"/>
              <w:contextualSpacing/>
              <w:rPr>
                <w:rFonts w:ascii="Times New Roman" w:hAnsi="Times New Roman" w:cs="Times New Roman"/>
                <w:sz w:val="20"/>
                <w:szCs w:val="20"/>
              </w:rPr>
            </w:pPr>
            <w:r w:rsidRPr="00E40D0A">
              <w:rPr>
                <w:rFonts w:ascii="Times New Roman" w:hAnsi="Times New Roman" w:cs="Times New Roman"/>
                <w:sz w:val="20"/>
                <w:szCs w:val="20"/>
              </w:rPr>
              <w:t>To pay suppliers, overheads and employees.</w:t>
            </w:r>
          </w:p>
          <w:p w14:paraId="03737F8C" w14:textId="016A612F" w:rsidR="00E40D0A" w:rsidRPr="00E40D0A" w:rsidRDefault="00E40D0A" w:rsidP="00E40D0A">
            <w:pPr>
              <w:numPr>
                <w:ilvl w:val="0"/>
                <w:numId w:val="10"/>
              </w:numPr>
              <w:spacing w:after="0" w:line="240" w:lineRule="auto"/>
              <w:contextualSpacing/>
              <w:rPr>
                <w:rFonts w:ascii="Times New Roman" w:hAnsi="Times New Roman" w:cs="Times New Roman"/>
                <w:sz w:val="20"/>
                <w:szCs w:val="20"/>
              </w:rPr>
            </w:pPr>
            <w:r w:rsidRPr="00E40D0A">
              <w:rPr>
                <w:rFonts w:ascii="Times New Roman" w:hAnsi="Times New Roman" w:cs="Times New Roman"/>
                <w:sz w:val="20"/>
                <w:szCs w:val="20"/>
              </w:rPr>
              <w:t>To prevent business failure (insolvency).</w:t>
            </w:r>
          </w:p>
          <w:p w14:paraId="00F0E08D" w14:textId="2E52F0E9" w:rsidR="00E40D0A" w:rsidRPr="00E40D0A" w:rsidRDefault="00E40D0A" w:rsidP="00E40D0A">
            <w:pPr>
              <w:numPr>
                <w:ilvl w:val="0"/>
                <w:numId w:val="10"/>
              </w:numPr>
              <w:spacing w:after="0" w:line="240" w:lineRule="auto"/>
              <w:contextualSpacing/>
              <w:rPr>
                <w:rFonts w:ascii="Times New Roman" w:hAnsi="Times New Roman" w:cs="Times New Roman"/>
                <w:sz w:val="20"/>
                <w:szCs w:val="20"/>
              </w:rPr>
            </w:pPr>
            <w:r w:rsidRPr="00E40D0A">
              <w:rPr>
                <w:rFonts w:ascii="Times New Roman" w:hAnsi="Times New Roman" w:cs="Times New Roman"/>
                <w:sz w:val="20"/>
                <w:szCs w:val="20"/>
              </w:rPr>
              <w:t>The difference between cash and profit.</w:t>
            </w:r>
          </w:p>
          <w:p w14:paraId="33E327A9" w14:textId="2D16E98B"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that a business needs to plan to avoid cash flow problems arising.</w:t>
            </w:r>
          </w:p>
          <w:p w14:paraId="2C755F34" w14:textId="292D7DA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that cash is not profit</w:t>
            </w:r>
          </w:p>
          <w:p w14:paraId="32FE8BC8" w14:textId="591C2D07" w:rsidR="008B5004" w:rsidRPr="00E40D0A" w:rsidRDefault="00E40D0A" w:rsidP="006930D0">
            <w:pPr>
              <w:spacing w:after="0"/>
              <w:rPr>
                <w:rFonts w:ascii="Times New Roman" w:hAnsi="Times New Roman" w:cs="Times New Roman"/>
                <w:sz w:val="20"/>
                <w:szCs w:val="20"/>
              </w:rPr>
            </w:pPr>
            <w:r w:rsidRPr="00E40D0A">
              <w:rPr>
                <w:rFonts w:ascii="Times New Roman" w:hAnsi="Times New Roman" w:cs="Times New Roman"/>
                <w:sz w:val="20"/>
                <w:szCs w:val="20"/>
              </w:rPr>
              <w:t>LG2: Calculate cash inflows, cash outflows, net cash-flow, opening and closing balances</w:t>
            </w:r>
          </w:p>
        </w:tc>
        <w:tc>
          <w:tcPr>
            <w:tcW w:w="726" w:type="dxa"/>
          </w:tcPr>
          <w:p w14:paraId="6A4541FC" w14:textId="6EB6D27C" w:rsidR="008B5004" w:rsidRPr="00E96AE5" w:rsidRDefault="008B5004" w:rsidP="00B24E5E">
            <w:pPr>
              <w:spacing w:after="0"/>
              <w:rPr>
                <w:rFonts w:ascii="Times New Roman" w:hAnsi="Times New Roman" w:cs="Times New Roman"/>
              </w:rPr>
            </w:pPr>
          </w:p>
        </w:tc>
        <w:tc>
          <w:tcPr>
            <w:tcW w:w="609" w:type="dxa"/>
          </w:tcPr>
          <w:p w14:paraId="7E014193" w14:textId="2D5D37FF" w:rsidR="008B5004" w:rsidRPr="00E96AE5" w:rsidRDefault="008B5004" w:rsidP="00B24E5E">
            <w:pPr>
              <w:spacing w:after="0"/>
              <w:rPr>
                <w:rFonts w:ascii="Times New Roman" w:hAnsi="Times New Roman" w:cs="Times New Roman"/>
              </w:rPr>
            </w:pPr>
          </w:p>
        </w:tc>
        <w:tc>
          <w:tcPr>
            <w:tcW w:w="711" w:type="dxa"/>
          </w:tcPr>
          <w:p w14:paraId="113DAD39" w14:textId="7169E308" w:rsidR="008B5004" w:rsidRPr="00E96AE5" w:rsidRDefault="008B5004" w:rsidP="00B24E5E">
            <w:pPr>
              <w:spacing w:after="0"/>
              <w:rPr>
                <w:rFonts w:ascii="Times New Roman" w:hAnsi="Times New Roman" w:cs="Times New Roman"/>
              </w:rPr>
            </w:pPr>
          </w:p>
        </w:tc>
      </w:tr>
      <w:tr w:rsidR="00E96AE5" w14:paraId="7ADA448D" w14:textId="77777777" w:rsidTr="00B24E5E">
        <w:trPr>
          <w:trHeight w:val="225"/>
        </w:trPr>
        <w:tc>
          <w:tcPr>
            <w:tcW w:w="2547" w:type="dxa"/>
          </w:tcPr>
          <w:p w14:paraId="59994812"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1.3.4 Sources of business finance</w:t>
            </w:r>
          </w:p>
          <w:p w14:paraId="187EB197" w14:textId="059E3B46" w:rsidR="00E96AE5" w:rsidRPr="00E40D0A" w:rsidRDefault="00E96AE5" w:rsidP="00E40D0A">
            <w:pPr>
              <w:pStyle w:val="Tabletextbullets"/>
              <w:numPr>
                <w:ilvl w:val="0"/>
                <w:numId w:val="0"/>
              </w:numPr>
              <w:ind w:left="227"/>
              <w:rPr>
                <w:rFonts w:ascii="Times New Roman" w:hAnsi="Times New Roman" w:cs="Times New Roman"/>
                <w:sz w:val="20"/>
                <w:szCs w:val="20"/>
              </w:rPr>
            </w:pPr>
          </w:p>
        </w:tc>
        <w:tc>
          <w:tcPr>
            <w:tcW w:w="5997" w:type="dxa"/>
            <w:gridSpan w:val="3"/>
          </w:tcPr>
          <w:p w14:paraId="39128492" w14:textId="3398A9A3"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short-term sources: overdraft and trade credit</w:t>
            </w:r>
          </w:p>
          <w:p w14:paraId="16749EC5" w14:textId="77777777"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LG1: Know long-term sources: personal savings, venture capital, share capital, loans, retained profit and crowd funding</w:t>
            </w:r>
          </w:p>
          <w:p w14:paraId="12FBBB38" w14:textId="46DD54BC" w:rsidR="00E40D0A" w:rsidRPr="00E40D0A" w:rsidRDefault="00E40D0A" w:rsidP="00E40D0A">
            <w:pPr>
              <w:spacing w:after="0"/>
              <w:rPr>
                <w:rFonts w:ascii="Times New Roman" w:hAnsi="Times New Roman" w:cs="Times New Roman"/>
                <w:sz w:val="20"/>
                <w:szCs w:val="20"/>
              </w:rPr>
            </w:pPr>
            <w:r w:rsidRPr="00E40D0A">
              <w:rPr>
                <w:rFonts w:ascii="Times New Roman" w:hAnsi="Times New Roman" w:cs="Times New Roman"/>
                <w:sz w:val="20"/>
                <w:szCs w:val="20"/>
              </w:rPr>
              <w:t>LG2: Identify possible sources of finance for a small start-up or established business</w:t>
            </w:r>
          </w:p>
          <w:p w14:paraId="4F6FA680" w14:textId="6C448E15" w:rsidR="00E96AE5" w:rsidRPr="00E40D0A" w:rsidRDefault="00E40D0A" w:rsidP="006930D0">
            <w:pPr>
              <w:spacing w:after="0"/>
              <w:rPr>
                <w:rFonts w:ascii="Times New Roman" w:hAnsi="Times New Roman" w:cs="Times New Roman"/>
                <w:sz w:val="20"/>
                <w:szCs w:val="20"/>
              </w:rPr>
            </w:pPr>
            <w:r w:rsidRPr="00E40D0A">
              <w:rPr>
                <w:rFonts w:ascii="Times New Roman" w:hAnsi="Times New Roman" w:cs="Times New Roman"/>
                <w:sz w:val="20"/>
                <w:szCs w:val="20"/>
              </w:rPr>
              <w:t>LG3: analyse sources and make recommendations</w:t>
            </w:r>
          </w:p>
        </w:tc>
        <w:tc>
          <w:tcPr>
            <w:tcW w:w="726" w:type="dxa"/>
          </w:tcPr>
          <w:p w14:paraId="095362A2" w14:textId="678EC0AD" w:rsidR="00E96AE5" w:rsidRPr="00E96AE5" w:rsidRDefault="00E96AE5" w:rsidP="00E96AE5">
            <w:pPr>
              <w:spacing w:after="0"/>
              <w:rPr>
                <w:rFonts w:ascii="Times New Roman" w:hAnsi="Times New Roman" w:cs="Times New Roman"/>
              </w:rPr>
            </w:pPr>
          </w:p>
        </w:tc>
        <w:tc>
          <w:tcPr>
            <w:tcW w:w="609" w:type="dxa"/>
          </w:tcPr>
          <w:p w14:paraId="5EFB8411" w14:textId="38066982" w:rsidR="00E96AE5" w:rsidRPr="00E96AE5" w:rsidRDefault="00E96AE5" w:rsidP="00E96AE5">
            <w:pPr>
              <w:spacing w:after="0"/>
              <w:rPr>
                <w:rFonts w:ascii="Times New Roman" w:hAnsi="Times New Roman" w:cs="Times New Roman"/>
              </w:rPr>
            </w:pPr>
          </w:p>
        </w:tc>
        <w:tc>
          <w:tcPr>
            <w:tcW w:w="711" w:type="dxa"/>
          </w:tcPr>
          <w:p w14:paraId="72066840" w14:textId="5EEDAEE3" w:rsidR="00E96AE5" w:rsidRPr="00E96AE5" w:rsidRDefault="00E96AE5" w:rsidP="00E96AE5">
            <w:pPr>
              <w:spacing w:after="0"/>
              <w:rPr>
                <w:rFonts w:ascii="Times New Roman" w:hAnsi="Times New Roman" w:cs="Times New Roman"/>
              </w:rPr>
            </w:pPr>
          </w:p>
        </w:tc>
      </w:tr>
    </w:tbl>
    <w:p w14:paraId="07C723F2" w14:textId="76B5D5BB" w:rsidR="00471B37" w:rsidRDefault="006930D0">
      <w:bookmarkStart w:id="0" w:name="_GoBack"/>
      <w:bookmarkEnd w:id="0"/>
      <w:r>
        <w:rPr>
          <w:noProof/>
          <w:lang w:eastAsia="en-GB"/>
        </w:rPr>
        <mc:AlternateContent>
          <mc:Choice Requires="wps">
            <w:drawing>
              <wp:anchor distT="0" distB="0" distL="114300" distR="114300" simplePos="0" relativeHeight="251671552" behindDoc="0" locked="0" layoutInCell="1" allowOverlap="1" wp14:anchorId="0AE3DC0D" wp14:editId="55C609F7">
                <wp:simplePos x="0" y="0"/>
                <wp:positionH relativeFrom="margin">
                  <wp:align>left</wp:align>
                </wp:positionH>
                <wp:positionV relativeFrom="paragraph">
                  <wp:posOffset>8639175</wp:posOffset>
                </wp:positionV>
                <wp:extent cx="6734175" cy="15811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1581150"/>
                        </a:xfrm>
                        <a:prstGeom prst="rect">
                          <a:avLst/>
                        </a:prstGeom>
                        <a:solidFill>
                          <a:schemeClr val="lt1"/>
                        </a:solidFill>
                        <a:ln w="19050">
                          <a:solidFill>
                            <a:prstClr val="black"/>
                          </a:solidFill>
                        </a:ln>
                      </wps:spPr>
                      <wps:txbx>
                        <w:txbxContent>
                          <w:p w14:paraId="092FFFBE" w14:textId="53C2010D" w:rsidR="00471B37" w:rsidRPr="00E048FE" w:rsidRDefault="007D0FDE" w:rsidP="00E96AE5">
                            <w:pPr>
                              <w:spacing w:after="0"/>
                              <w:rPr>
                                <w:b/>
                                <w:sz w:val="20"/>
                              </w:rPr>
                            </w:pPr>
                            <w:r w:rsidRPr="00E048FE">
                              <w:rPr>
                                <w:b/>
                                <w:sz w:val="20"/>
                              </w:rPr>
                              <w:t xml:space="preserve">Links: </w:t>
                            </w:r>
                          </w:p>
                          <w:p w14:paraId="62DD2102" w14:textId="3C35C473" w:rsidR="00DB12B6" w:rsidRPr="0001523D" w:rsidRDefault="00DB12B6" w:rsidP="00DB12B6">
                            <w:pPr>
                              <w:spacing w:after="0"/>
                              <w:rPr>
                                <w:rFonts w:ascii="Times New Roman" w:hAnsi="Times New Roman" w:cs="Times New Roman"/>
                                <w:sz w:val="20"/>
                              </w:rPr>
                            </w:pPr>
                            <w:r w:rsidRPr="0001523D">
                              <w:rPr>
                                <w:rFonts w:ascii="Times New Roman" w:hAnsi="Times New Roman" w:cs="Times New Roman"/>
                                <w:b/>
                                <w:sz w:val="20"/>
                              </w:rPr>
                              <w:t xml:space="preserve">Prior Knowledge: </w:t>
                            </w:r>
                            <w:r w:rsidR="00E40D0A">
                              <w:rPr>
                                <w:rFonts w:ascii="Times New Roman" w:hAnsi="Times New Roman" w:cs="Times New Roman"/>
                                <w:sz w:val="20"/>
                              </w:rPr>
                              <w:t xml:space="preserve">During unit 1.1 you learnt about added value and how a business will </w:t>
                            </w:r>
                            <w:r w:rsidR="006930D0">
                              <w:rPr>
                                <w:rFonts w:ascii="Times New Roman" w:hAnsi="Times New Roman" w:cs="Times New Roman"/>
                                <w:sz w:val="20"/>
                              </w:rPr>
                              <w:t>change</w:t>
                            </w:r>
                            <w:r w:rsidR="00E40D0A">
                              <w:rPr>
                                <w:rFonts w:ascii="Times New Roman" w:hAnsi="Times New Roman" w:cs="Times New Roman"/>
                                <w:sz w:val="20"/>
                              </w:rPr>
                              <w:t xml:space="preserve"> and alter products and services to increase price and cover costs.  You have also looked at why business ideas come about and also how businesses in different sectors may have different reasons for starting up </w:t>
                            </w:r>
                            <w:r w:rsidR="006930D0">
                              <w:rPr>
                                <w:rFonts w:ascii="Times New Roman" w:hAnsi="Times New Roman" w:cs="Times New Roman"/>
                                <w:sz w:val="20"/>
                              </w:rPr>
                              <w:t>e.g.</w:t>
                            </w:r>
                            <w:r w:rsidR="00E40D0A">
                              <w:rPr>
                                <w:rFonts w:ascii="Times New Roman" w:hAnsi="Times New Roman" w:cs="Times New Roman"/>
                                <w:sz w:val="20"/>
                              </w:rPr>
                              <w:t xml:space="preserve"> to make </w:t>
                            </w:r>
                            <w:r w:rsidR="006930D0">
                              <w:rPr>
                                <w:rFonts w:ascii="Times New Roman" w:hAnsi="Times New Roman" w:cs="Times New Roman"/>
                                <w:sz w:val="20"/>
                              </w:rPr>
                              <w:t>profit</w:t>
                            </w:r>
                            <w:r w:rsidR="00E40D0A">
                              <w:rPr>
                                <w:rFonts w:ascii="Times New Roman" w:hAnsi="Times New Roman" w:cs="Times New Roman"/>
                                <w:sz w:val="20"/>
                              </w:rPr>
                              <w:t xml:space="preserve"> or cover costs.</w:t>
                            </w:r>
                            <w:r w:rsidR="006930D0">
                              <w:rPr>
                                <w:rFonts w:ascii="Times New Roman" w:hAnsi="Times New Roman" w:cs="Times New Roman"/>
                                <w:sz w:val="20"/>
                              </w:rPr>
                              <w:t xml:space="preserve">  </w:t>
                            </w:r>
                            <w:r w:rsidR="00E40D0A">
                              <w:rPr>
                                <w:rFonts w:ascii="Times New Roman" w:hAnsi="Times New Roman" w:cs="Times New Roman"/>
                                <w:sz w:val="20"/>
                              </w:rPr>
                              <w:t xml:space="preserve">In this unit you will build on this </w:t>
                            </w:r>
                            <w:r w:rsidR="006930D0">
                              <w:rPr>
                                <w:rFonts w:ascii="Times New Roman" w:hAnsi="Times New Roman" w:cs="Times New Roman"/>
                                <w:sz w:val="20"/>
                              </w:rPr>
                              <w:t>knowledge</w:t>
                            </w:r>
                            <w:r w:rsidR="00E40D0A">
                              <w:rPr>
                                <w:rFonts w:ascii="Times New Roman" w:hAnsi="Times New Roman" w:cs="Times New Roman"/>
                                <w:sz w:val="20"/>
                              </w:rPr>
                              <w:t xml:space="preserve"> to look at the different </w:t>
                            </w:r>
                            <w:r w:rsidR="006930D0">
                              <w:rPr>
                                <w:rFonts w:ascii="Times New Roman" w:hAnsi="Times New Roman" w:cs="Times New Roman"/>
                                <w:sz w:val="20"/>
                              </w:rPr>
                              <w:t>costs a business</w:t>
                            </w:r>
                            <w:r w:rsidR="00E40D0A">
                              <w:rPr>
                                <w:rFonts w:ascii="Times New Roman" w:hAnsi="Times New Roman" w:cs="Times New Roman"/>
                                <w:sz w:val="20"/>
                              </w:rPr>
                              <w:t xml:space="preserve"> face and how it</w:t>
                            </w:r>
                            <w:r w:rsidR="006930D0">
                              <w:rPr>
                                <w:rFonts w:ascii="Times New Roman" w:hAnsi="Times New Roman" w:cs="Times New Roman"/>
                                <w:sz w:val="20"/>
                              </w:rPr>
                              <w:t xml:space="preserve"> </w:t>
                            </w:r>
                            <w:r w:rsidR="00E40D0A">
                              <w:rPr>
                                <w:rFonts w:ascii="Times New Roman" w:hAnsi="Times New Roman" w:cs="Times New Roman"/>
                                <w:sz w:val="20"/>
                              </w:rPr>
                              <w:t xml:space="preserve">can </w:t>
                            </w:r>
                            <w:r w:rsidR="006930D0">
                              <w:rPr>
                                <w:rFonts w:ascii="Times New Roman" w:hAnsi="Times New Roman" w:cs="Times New Roman"/>
                                <w:sz w:val="20"/>
                              </w:rPr>
                              <w:t>measure</w:t>
                            </w:r>
                            <w:r w:rsidR="00E40D0A">
                              <w:rPr>
                                <w:rFonts w:ascii="Times New Roman" w:hAnsi="Times New Roman" w:cs="Times New Roman"/>
                                <w:sz w:val="20"/>
                              </w:rPr>
                              <w:t xml:space="preserve"> this </w:t>
                            </w:r>
                            <w:r w:rsidR="006930D0">
                              <w:rPr>
                                <w:rFonts w:ascii="Times New Roman" w:hAnsi="Times New Roman" w:cs="Times New Roman"/>
                                <w:sz w:val="20"/>
                              </w:rPr>
                              <w:t>using</w:t>
                            </w:r>
                            <w:r w:rsidR="00E40D0A">
                              <w:rPr>
                                <w:rFonts w:ascii="Times New Roman" w:hAnsi="Times New Roman" w:cs="Times New Roman"/>
                                <w:sz w:val="20"/>
                              </w:rPr>
                              <w:t xml:space="preserve"> different tools.</w:t>
                            </w:r>
                          </w:p>
                          <w:p w14:paraId="58483D57" w14:textId="77777777" w:rsidR="00DB12B6" w:rsidRPr="0001523D" w:rsidRDefault="00DB12B6" w:rsidP="00DB12B6">
                            <w:pPr>
                              <w:spacing w:after="0"/>
                              <w:rPr>
                                <w:rFonts w:ascii="Times New Roman" w:hAnsi="Times New Roman" w:cs="Times New Roman"/>
                                <w:b/>
                                <w:sz w:val="20"/>
                              </w:rPr>
                            </w:pPr>
                            <w:r w:rsidRPr="0001523D">
                              <w:rPr>
                                <w:rFonts w:ascii="Times New Roman" w:hAnsi="Times New Roman" w:cs="Times New Roman"/>
                                <w:b/>
                                <w:sz w:val="20"/>
                              </w:rPr>
                              <w:t>Future knowledge:</w:t>
                            </w:r>
                          </w:p>
                          <w:p w14:paraId="34806E5B" w14:textId="24B9EC41" w:rsidR="00E96AE5" w:rsidRPr="0001523D" w:rsidRDefault="00E40D0A" w:rsidP="00E40D0A">
                            <w:pPr>
                              <w:spacing w:after="0"/>
                              <w:rPr>
                                <w:rFonts w:ascii="Times New Roman" w:hAnsi="Times New Roman" w:cs="Times New Roman"/>
                                <w:b/>
                                <w:sz w:val="20"/>
                              </w:rPr>
                            </w:pPr>
                            <w:r>
                              <w:rPr>
                                <w:rFonts w:ascii="Times New Roman" w:hAnsi="Times New Roman" w:cs="Times New Roman"/>
                                <w:sz w:val="20"/>
                              </w:rPr>
                              <w:t xml:space="preserve">You will develop this work further in year 10 and year 11when you look at larger </w:t>
                            </w:r>
                            <w:r w:rsidR="006930D0">
                              <w:rPr>
                                <w:rFonts w:ascii="Times New Roman" w:hAnsi="Times New Roman" w:cs="Times New Roman"/>
                                <w:sz w:val="20"/>
                              </w:rPr>
                              <w:t>businesses</w:t>
                            </w:r>
                            <w:r>
                              <w:rPr>
                                <w:rFonts w:ascii="Times New Roman" w:hAnsi="Times New Roman" w:cs="Times New Roman"/>
                                <w:sz w:val="20"/>
                              </w:rPr>
                              <w:t xml:space="preserve"> and </w:t>
                            </w:r>
                            <w:r w:rsidR="006930D0">
                              <w:rPr>
                                <w:rFonts w:ascii="Times New Roman" w:hAnsi="Times New Roman" w:cs="Times New Roman"/>
                                <w:sz w:val="20"/>
                              </w:rPr>
                              <w:t>identify</w:t>
                            </w:r>
                            <w:r>
                              <w:rPr>
                                <w:rFonts w:ascii="Times New Roman" w:hAnsi="Times New Roman" w:cs="Times New Roman"/>
                                <w:sz w:val="20"/>
                              </w:rPr>
                              <w:t xml:space="preserve"> other </w:t>
                            </w:r>
                            <w:r w:rsidR="006930D0">
                              <w:rPr>
                                <w:rFonts w:ascii="Times New Roman" w:hAnsi="Times New Roman" w:cs="Times New Roman"/>
                                <w:sz w:val="20"/>
                              </w:rPr>
                              <w:t>sources</w:t>
                            </w:r>
                            <w:r>
                              <w:rPr>
                                <w:rFonts w:ascii="Times New Roman" w:hAnsi="Times New Roman" w:cs="Times New Roman"/>
                                <w:sz w:val="20"/>
                              </w:rPr>
                              <w:t xml:space="preserve"> of fin</w:t>
                            </w:r>
                            <w:r w:rsidR="006930D0">
                              <w:rPr>
                                <w:rFonts w:ascii="Times New Roman" w:hAnsi="Times New Roman" w:cs="Times New Roman"/>
                                <w:sz w:val="20"/>
                              </w:rPr>
                              <w:t>ance</w:t>
                            </w:r>
                            <w:r>
                              <w:rPr>
                                <w:rFonts w:ascii="Times New Roman" w:hAnsi="Times New Roman" w:cs="Times New Roman"/>
                                <w:sz w:val="20"/>
                              </w:rPr>
                              <w:t xml:space="preserve"> that are more </w:t>
                            </w:r>
                            <w:r w:rsidR="006930D0">
                              <w:rPr>
                                <w:rFonts w:ascii="Times New Roman" w:hAnsi="Times New Roman" w:cs="Times New Roman"/>
                                <w:sz w:val="20"/>
                              </w:rPr>
                              <w:t xml:space="preserve">appropriate as a business grows.  </w:t>
                            </w:r>
                            <w:r>
                              <w:rPr>
                                <w:rFonts w:ascii="Times New Roman" w:hAnsi="Times New Roman" w:cs="Times New Roman"/>
                                <w:sz w:val="20"/>
                              </w:rPr>
                              <w:t xml:space="preserve">You will also build </w:t>
                            </w:r>
                            <w:r w:rsidR="006930D0">
                              <w:rPr>
                                <w:rFonts w:ascii="Times New Roman" w:hAnsi="Times New Roman" w:cs="Times New Roman"/>
                                <w:sz w:val="20"/>
                              </w:rPr>
                              <w:t>on your knowledge</w:t>
                            </w:r>
                            <w:r>
                              <w:rPr>
                                <w:rFonts w:ascii="Times New Roman" w:hAnsi="Times New Roman" w:cs="Times New Roman"/>
                                <w:sz w:val="20"/>
                              </w:rPr>
                              <w:t xml:space="preserve"> of </w:t>
                            </w:r>
                            <w:r w:rsidR="006930D0">
                              <w:rPr>
                                <w:rFonts w:ascii="Times New Roman" w:hAnsi="Times New Roman" w:cs="Times New Roman"/>
                                <w:sz w:val="20"/>
                              </w:rPr>
                              <w:t>profit</w:t>
                            </w:r>
                            <w:r>
                              <w:rPr>
                                <w:rFonts w:ascii="Times New Roman" w:hAnsi="Times New Roman" w:cs="Times New Roman"/>
                                <w:sz w:val="20"/>
                              </w:rPr>
                              <w:t xml:space="preserve"> and loss and breakeven when looking at how cal</w:t>
                            </w:r>
                            <w:r w:rsidR="006930D0">
                              <w:rPr>
                                <w:rFonts w:ascii="Times New Roman" w:hAnsi="Times New Roman" w:cs="Times New Roman"/>
                                <w:sz w:val="20"/>
                              </w:rPr>
                              <w:t>culations can be used to make judgement</w:t>
                            </w:r>
                            <w:r>
                              <w:rPr>
                                <w:rFonts w:ascii="Times New Roman" w:hAnsi="Times New Roman" w:cs="Times New Roman"/>
                                <w:sz w:val="20"/>
                              </w:rPr>
                              <w:t xml:space="preserve"> for capital investment and the </w:t>
                            </w:r>
                            <w:r w:rsidR="006930D0">
                              <w:rPr>
                                <w:rFonts w:ascii="Times New Roman" w:hAnsi="Times New Roman" w:cs="Times New Roman"/>
                                <w:sz w:val="20"/>
                              </w:rPr>
                              <w:t>performance</w:t>
                            </w:r>
                            <w:r>
                              <w:rPr>
                                <w:rFonts w:ascii="Times New Roman" w:hAnsi="Times New Roman" w:cs="Times New Roman"/>
                                <w:sz w:val="20"/>
                              </w:rPr>
                              <w:t xml:space="preserve"> of a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0;margin-top:680.25pt;width:530.25pt;height:124.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" fillcolor="white [3201]" strokeweight="1.5pt">
                <v:textbox>
                  <w:txbxContent>
                    <w:p w14:paraId="092FFFBE" w14:textId="53C2010D" w:rsidR="00471B37" w:rsidRPr="00E048FE" w:rsidRDefault="007D0FDE" w:rsidP="00E96AE5">
                      <w:pPr>
                        <w:spacing w:after="0"/>
                        <w:rPr>
                          <w:b/>
                          <w:sz w:val="20"/>
                        </w:rPr>
                      </w:pPr>
                      <w:r w:rsidRPr="00E048FE">
                        <w:rPr>
                          <w:b/>
                          <w:sz w:val="20"/>
                        </w:rPr>
                        <w:t xml:space="preserve">Links: </w:t>
                      </w:r>
                    </w:p>
                    <w:p w14:paraId="62DD2102" w14:textId="3C35C473" w:rsidR="00DB12B6" w:rsidRPr="0001523D" w:rsidRDefault="00DB12B6" w:rsidP="00DB12B6">
                      <w:pPr>
                        <w:spacing w:after="0"/>
                        <w:rPr>
                          <w:rFonts w:ascii="Times New Roman" w:hAnsi="Times New Roman" w:cs="Times New Roman"/>
                          <w:sz w:val="20"/>
                        </w:rPr>
                      </w:pPr>
                      <w:r w:rsidRPr="0001523D">
                        <w:rPr>
                          <w:rFonts w:ascii="Times New Roman" w:hAnsi="Times New Roman" w:cs="Times New Roman"/>
                          <w:b/>
                          <w:sz w:val="20"/>
                        </w:rPr>
                        <w:t xml:space="preserve">Prior Knowledge: </w:t>
                      </w:r>
                      <w:r w:rsidR="00E40D0A">
                        <w:rPr>
                          <w:rFonts w:ascii="Times New Roman" w:hAnsi="Times New Roman" w:cs="Times New Roman"/>
                          <w:sz w:val="20"/>
                        </w:rPr>
                        <w:t xml:space="preserve">During unit 1.1 you learnt about added value and how a business will </w:t>
                      </w:r>
                      <w:r w:rsidR="006930D0">
                        <w:rPr>
                          <w:rFonts w:ascii="Times New Roman" w:hAnsi="Times New Roman" w:cs="Times New Roman"/>
                          <w:sz w:val="20"/>
                        </w:rPr>
                        <w:t>change</w:t>
                      </w:r>
                      <w:r w:rsidR="00E40D0A">
                        <w:rPr>
                          <w:rFonts w:ascii="Times New Roman" w:hAnsi="Times New Roman" w:cs="Times New Roman"/>
                          <w:sz w:val="20"/>
                        </w:rPr>
                        <w:t xml:space="preserve"> and alter products and services to increase price and cover costs.  You have also looked at why business ideas come about and also how businesses in different sectors may have different reasons for starting up </w:t>
                      </w:r>
                      <w:r w:rsidR="006930D0">
                        <w:rPr>
                          <w:rFonts w:ascii="Times New Roman" w:hAnsi="Times New Roman" w:cs="Times New Roman"/>
                          <w:sz w:val="20"/>
                        </w:rPr>
                        <w:t>e.g.</w:t>
                      </w:r>
                      <w:r w:rsidR="00E40D0A">
                        <w:rPr>
                          <w:rFonts w:ascii="Times New Roman" w:hAnsi="Times New Roman" w:cs="Times New Roman"/>
                          <w:sz w:val="20"/>
                        </w:rPr>
                        <w:t xml:space="preserve"> to make </w:t>
                      </w:r>
                      <w:r w:rsidR="006930D0">
                        <w:rPr>
                          <w:rFonts w:ascii="Times New Roman" w:hAnsi="Times New Roman" w:cs="Times New Roman"/>
                          <w:sz w:val="20"/>
                        </w:rPr>
                        <w:t>profit</w:t>
                      </w:r>
                      <w:r w:rsidR="00E40D0A">
                        <w:rPr>
                          <w:rFonts w:ascii="Times New Roman" w:hAnsi="Times New Roman" w:cs="Times New Roman"/>
                          <w:sz w:val="20"/>
                        </w:rPr>
                        <w:t xml:space="preserve"> or cover costs.</w:t>
                      </w:r>
                      <w:r w:rsidR="006930D0">
                        <w:rPr>
                          <w:rFonts w:ascii="Times New Roman" w:hAnsi="Times New Roman" w:cs="Times New Roman"/>
                          <w:sz w:val="20"/>
                        </w:rPr>
                        <w:t xml:space="preserve">  </w:t>
                      </w:r>
                      <w:r w:rsidR="00E40D0A">
                        <w:rPr>
                          <w:rFonts w:ascii="Times New Roman" w:hAnsi="Times New Roman" w:cs="Times New Roman"/>
                          <w:sz w:val="20"/>
                        </w:rPr>
                        <w:t xml:space="preserve">In this unit you will build on this </w:t>
                      </w:r>
                      <w:r w:rsidR="006930D0">
                        <w:rPr>
                          <w:rFonts w:ascii="Times New Roman" w:hAnsi="Times New Roman" w:cs="Times New Roman"/>
                          <w:sz w:val="20"/>
                        </w:rPr>
                        <w:t>knowledge</w:t>
                      </w:r>
                      <w:r w:rsidR="00E40D0A">
                        <w:rPr>
                          <w:rFonts w:ascii="Times New Roman" w:hAnsi="Times New Roman" w:cs="Times New Roman"/>
                          <w:sz w:val="20"/>
                        </w:rPr>
                        <w:t xml:space="preserve"> to look at the different </w:t>
                      </w:r>
                      <w:r w:rsidR="006930D0">
                        <w:rPr>
                          <w:rFonts w:ascii="Times New Roman" w:hAnsi="Times New Roman" w:cs="Times New Roman"/>
                          <w:sz w:val="20"/>
                        </w:rPr>
                        <w:t>costs a business</w:t>
                      </w:r>
                      <w:r w:rsidR="00E40D0A">
                        <w:rPr>
                          <w:rFonts w:ascii="Times New Roman" w:hAnsi="Times New Roman" w:cs="Times New Roman"/>
                          <w:sz w:val="20"/>
                        </w:rPr>
                        <w:t xml:space="preserve"> face and how it</w:t>
                      </w:r>
                      <w:r w:rsidR="006930D0">
                        <w:rPr>
                          <w:rFonts w:ascii="Times New Roman" w:hAnsi="Times New Roman" w:cs="Times New Roman"/>
                          <w:sz w:val="20"/>
                        </w:rPr>
                        <w:t xml:space="preserve"> </w:t>
                      </w:r>
                      <w:r w:rsidR="00E40D0A">
                        <w:rPr>
                          <w:rFonts w:ascii="Times New Roman" w:hAnsi="Times New Roman" w:cs="Times New Roman"/>
                          <w:sz w:val="20"/>
                        </w:rPr>
                        <w:t xml:space="preserve">can </w:t>
                      </w:r>
                      <w:r w:rsidR="006930D0">
                        <w:rPr>
                          <w:rFonts w:ascii="Times New Roman" w:hAnsi="Times New Roman" w:cs="Times New Roman"/>
                          <w:sz w:val="20"/>
                        </w:rPr>
                        <w:t>measure</w:t>
                      </w:r>
                      <w:r w:rsidR="00E40D0A">
                        <w:rPr>
                          <w:rFonts w:ascii="Times New Roman" w:hAnsi="Times New Roman" w:cs="Times New Roman"/>
                          <w:sz w:val="20"/>
                        </w:rPr>
                        <w:t xml:space="preserve"> this </w:t>
                      </w:r>
                      <w:r w:rsidR="006930D0">
                        <w:rPr>
                          <w:rFonts w:ascii="Times New Roman" w:hAnsi="Times New Roman" w:cs="Times New Roman"/>
                          <w:sz w:val="20"/>
                        </w:rPr>
                        <w:t>using</w:t>
                      </w:r>
                      <w:r w:rsidR="00E40D0A">
                        <w:rPr>
                          <w:rFonts w:ascii="Times New Roman" w:hAnsi="Times New Roman" w:cs="Times New Roman"/>
                          <w:sz w:val="20"/>
                        </w:rPr>
                        <w:t xml:space="preserve"> different tools.</w:t>
                      </w:r>
                    </w:p>
                    <w:p w14:paraId="58483D57" w14:textId="77777777" w:rsidR="00DB12B6" w:rsidRPr="0001523D" w:rsidRDefault="00DB12B6" w:rsidP="00DB12B6">
                      <w:pPr>
                        <w:spacing w:after="0"/>
                        <w:rPr>
                          <w:rFonts w:ascii="Times New Roman" w:hAnsi="Times New Roman" w:cs="Times New Roman"/>
                          <w:b/>
                          <w:sz w:val="20"/>
                        </w:rPr>
                      </w:pPr>
                      <w:r w:rsidRPr="0001523D">
                        <w:rPr>
                          <w:rFonts w:ascii="Times New Roman" w:hAnsi="Times New Roman" w:cs="Times New Roman"/>
                          <w:b/>
                          <w:sz w:val="20"/>
                        </w:rPr>
                        <w:t>Future knowledge:</w:t>
                      </w:r>
                    </w:p>
                    <w:p w14:paraId="34806E5B" w14:textId="24B9EC41" w:rsidR="00E96AE5" w:rsidRPr="0001523D" w:rsidRDefault="00E40D0A" w:rsidP="00E40D0A">
                      <w:pPr>
                        <w:spacing w:after="0"/>
                        <w:rPr>
                          <w:rFonts w:ascii="Times New Roman" w:hAnsi="Times New Roman" w:cs="Times New Roman"/>
                          <w:b/>
                          <w:sz w:val="20"/>
                        </w:rPr>
                      </w:pPr>
                      <w:r>
                        <w:rPr>
                          <w:rFonts w:ascii="Times New Roman" w:hAnsi="Times New Roman" w:cs="Times New Roman"/>
                          <w:sz w:val="20"/>
                        </w:rPr>
                        <w:t xml:space="preserve">You will develop this work further in year 10 and year 11when you look at larger </w:t>
                      </w:r>
                      <w:r w:rsidR="006930D0">
                        <w:rPr>
                          <w:rFonts w:ascii="Times New Roman" w:hAnsi="Times New Roman" w:cs="Times New Roman"/>
                          <w:sz w:val="20"/>
                        </w:rPr>
                        <w:t>businesses</w:t>
                      </w:r>
                      <w:r>
                        <w:rPr>
                          <w:rFonts w:ascii="Times New Roman" w:hAnsi="Times New Roman" w:cs="Times New Roman"/>
                          <w:sz w:val="20"/>
                        </w:rPr>
                        <w:t xml:space="preserve"> and </w:t>
                      </w:r>
                      <w:r w:rsidR="006930D0">
                        <w:rPr>
                          <w:rFonts w:ascii="Times New Roman" w:hAnsi="Times New Roman" w:cs="Times New Roman"/>
                          <w:sz w:val="20"/>
                        </w:rPr>
                        <w:t>identify</w:t>
                      </w:r>
                      <w:r>
                        <w:rPr>
                          <w:rFonts w:ascii="Times New Roman" w:hAnsi="Times New Roman" w:cs="Times New Roman"/>
                          <w:sz w:val="20"/>
                        </w:rPr>
                        <w:t xml:space="preserve"> other </w:t>
                      </w:r>
                      <w:r w:rsidR="006930D0">
                        <w:rPr>
                          <w:rFonts w:ascii="Times New Roman" w:hAnsi="Times New Roman" w:cs="Times New Roman"/>
                          <w:sz w:val="20"/>
                        </w:rPr>
                        <w:t>sources</w:t>
                      </w:r>
                      <w:r>
                        <w:rPr>
                          <w:rFonts w:ascii="Times New Roman" w:hAnsi="Times New Roman" w:cs="Times New Roman"/>
                          <w:sz w:val="20"/>
                        </w:rPr>
                        <w:t xml:space="preserve"> of fin</w:t>
                      </w:r>
                      <w:r w:rsidR="006930D0">
                        <w:rPr>
                          <w:rFonts w:ascii="Times New Roman" w:hAnsi="Times New Roman" w:cs="Times New Roman"/>
                          <w:sz w:val="20"/>
                        </w:rPr>
                        <w:t>ance</w:t>
                      </w:r>
                      <w:r>
                        <w:rPr>
                          <w:rFonts w:ascii="Times New Roman" w:hAnsi="Times New Roman" w:cs="Times New Roman"/>
                          <w:sz w:val="20"/>
                        </w:rPr>
                        <w:t xml:space="preserve"> that are more </w:t>
                      </w:r>
                      <w:r w:rsidR="006930D0">
                        <w:rPr>
                          <w:rFonts w:ascii="Times New Roman" w:hAnsi="Times New Roman" w:cs="Times New Roman"/>
                          <w:sz w:val="20"/>
                        </w:rPr>
                        <w:t xml:space="preserve">appropriate as a business grows.  </w:t>
                      </w:r>
                      <w:r>
                        <w:rPr>
                          <w:rFonts w:ascii="Times New Roman" w:hAnsi="Times New Roman" w:cs="Times New Roman"/>
                          <w:sz w:val="20"/>
                        </w:rPr>
                        <w:t xml:space="preserve">You will also build </w:t>
                      </w:r>
                      <w:r w:rsidR="006930D0">
                        <w:rPr>
                          <w:rFonts w:ascii="Times New Roman" w:hAnsi="Times New Roman" w:cs="Times New Roman"/>
                          <w:sz w:val="20"/>
                        </w:rPr>
                        <w:t>on your knowledge</w:t>
                      </w:r>
                      <w:r>
                        <w:rPr>
                          <w:rFonts w:ascii="Times New Roman" w:hAnsi="Times New Roman" w:cs="Times New Roman"/>
                          <w:sz w:val="20"/>
                        </w:rPr>
                        <w:t xml:space="preserve"> of </w:t>
                      </w:r>
                      <w:r w:rsidR="006930D0">
                        <w:rPr>
                          <w:rFonts w:ascii="Times New Roman" w:hAnsi="Times New Roman" w:cs="Times New Roman"/>
                          <w:sz w:val="20"/>
                        </w:rPr>
                        <w:t>profit</w:t>
                      </w:r>
                      <w:r>
                        <w:rPr>
                          <w:rFonts w:ascii="Times New Roman" w:hAnsi="Times New Roman" w:cs="Times New Roman"/>
                          <w:sz w:val="20"/>
                        </w:rPr>
                        <w:t xml:space="preserve"> and loss and breakeven when looking at how cal</w:t>
                      </w:r>
                      <w:r w:rsidR="006930D0">
                        <w:rPr>
                          <w:rFonts w:ascii="Times New Roman" w:hAnsi="Times New Roman" w:cs="Times New Roman"/>
                          <w:sz w:val="20"/>
                        </w:rPr>
                        <w:t>culations can be used to make judgement</w:t>
                      </w:r>
                      <w:r>
                        <w:rPr>
                          <w:rFonts w:ascii="Times New Roman" w:hAnsi="Times New Roman" w:cs="Times New Roman"/>
                          <w:sz w:val="20"/>
                        </w:rPr>
                        <w:t xml:space="preserve"> for capital investment and the </w:t>
                      </w:r>
                      <w:r w:rsidR="006930D0">
                        <w:rPr>
                          <w:rFonts w:ascii="Times New Roman" w:hAnsi="Times New Roman" w:cs="Times New Roman"/>
                          <w:sz w:val="20"/>
                        </w:rPr>
                        <w:t>performance</w:t>
                      </w:r>
                      <w:r>
                        <w:rPr>
                          <w:rFonts w:ascii="Times New Roman" w:hAnsi="Times New Roman" w:cs="Times New Roman"/>
                          <w:sz w:val="20"/>
                        </w:rPr>
                        <w:t xml:space="preserve"> of a business.</w:t>
                      </w:r>
                    </w:p>
                  </w:txbxContent>
                </v:textbox>
                <w10:wrap anchorx="margin"/>
              </v:shape>
            </w:pict>
          </mc:Fallback>
        </mc:AlternateContent>
      </w:r>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Roman">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3CF9"/>
    <w:multiLevelType w:val="hybridMultilevel"/>
    <w:tmpl w:val="D59C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52E29"/>
    <w:multiLevelType w:val="hybridMultilevel"/>
    <w:tmpl w:val="3EC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83A37"/>
    <w:multiLevelType w:val="hybridMultilevel"/>
    <w:tmpl w:val="3C6EA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Wingdings"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Wingdings"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A73590B"/>
    <w:multiLevelType w:val="hybridMultilevel"/>
    <w:tmpl w:val="AC62D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57221B"/>
    <w:multiLevelType w:val="hybridMultilevel"/>
    <w:tmpl w:val="330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A3785"/>
    <w:multiLevelType w:val="hybridMultilevel"/>
    <w:tmpl w:val="BA3E5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Wingdings"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Wingdings"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95E621C"/>
    <w:multiLevelType w:val="hybridMultilevel"/>
    <w:tmpl w:val="8654DF64"/>
    <w:lvl w:ilvl="0" w:tplc="4AB0B99E">
      <w:start w:val="1"/>
      <w:numFmt w:val="bullet"/>
      <w:pStyle w:val="Text-bullet"/>
      <w:lvlText w:val="●"/>
      <w:lvlJc w:val="left"/>
      <w:pPr>
        <w:tabs>
          <w:tab w:val="num" w:pos="240"/>
        </w:tabs>
        <w:ind w:left="340" w:hanging="340"/>
      </w:pPr>
      <w:rPr>
        <w:rFonts w:ascii="Arial" w:hAnsi="Arial" w:cs="Arial" w:hint="default"/>
        <w:b w:val="0"/>
        <w:i w:val="0"/>
        <w:color w:val="auto"/>
        <w:sz w:val="20"/>
      </w:rPr>
    </w:lvl>
    <w:lvl w:ilvl="1" w:tplc="08090003">
      <w:start w:val="1"/>
      <w:numFmt w:val="bullet"/>
      <w:lvlText w:val="o"/>
      <w:lvlJc w:val="left"/>
      <w:pPr>
        <w:tabs>
          <w:tab w:val="num" w:pos="1440"/>
        </w:tabs>
        <w:ind w:left="1440" w:hanging="360"/>
      </w:pPr>
      <w:rPr>
        <w:rFonts w:ascii="Courier New" w:hAnsi="Courier New" w:cs="Frutiger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utiger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utiger 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4C4F6B"/>
    <w:multiLevelType w:val="hybridMultilevel"/>
    <w:tmpl w:val="E8E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A05EF"/>
    <w:multiLevelType w:val="hybridMultilevel"/>
    <w:tmpl w:val="5296AA58"/>
    <w:lvl w:ilvl="0" w:tplc="A3EC07B2">
      <w:start w:val="1"/>
      <w:numFmt w:val="bullet"/>
      <w:pStyle w:val="Tabletextbullets"/>
      <w:lvlText w:val="●"/>
      <w:lvlJc w:val="left"/>
      <w:pPr>
        <w:tabs>
          <w:tab w:val="num" w:pos="397"/>
        </w:tabs>
        <w:ind w:left="397" w:hanging="397"/>
      </w:pPr>
      <w:rPr>
        <w:rFonts w:ascii="Arial" w:hAnsi="Arial"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3"/>
  </w:num>
  <w:num w:numId="6">
    <w:abstractNumId w:val="0"/>
  </w:num>
  <w:num w:numId="7">
    <w:abstractNumId w:val="4"/>
  </w:num>
  <w:num w:numId="8">
    <w:abstractNumId w:val="6"/>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A"/>
    <w:rsid w:val="00033CD4"/>
    <w:rsid w:val="00060C50"/>
    <w:rsid w:val="000A4ADB"/>
    <w:rsid w:val="000B079A"/>
    <w:rsid w:val="000F0257"/>
    <w:rsid w:val="001C3968"/>
    <w:rsid w:val="001E2CA9"/>
    <w:rsid w:val="001E6A96"/>
    <w:rsid w:val="001E7AF2"/>
    <w:rsid w:val="00274AAC"/>
    <w:rsid w:val="002A28AD"/>
    <w:rsid w:val="002F259E"/>
    <w:rsid w:val="0033675A"/>
    <w:rsid w:val="003459B1"/>
    <w:rsid w:val="003928C4"/>
    <w:rsid w:val="003B3F69"/>
    <w:rsid w:val="003C6DFD"/>
    <w:rsid w:val="00470D54"/>
    <w:rsid w:val="00471B37"/>
    <w:rsid w:val="004C50D5"/>
    <w:rsid w:val="004D42C0"/>
    <w:rsid w:val="004D4AD1"/>
    <w:rsid w:val="004F0369"/>
    <w:rsid w:val="00500F22"/>
    <w:rsid w:val="00523203"/>
    <w:rsid w:val="00584245"/>
    <w:rsid w:val="00642A9E"/>
    <w:rsid w:val="006930D0"/>
    <w:rsid w:val="006F01AE"/>
    <w:rsid w:val="00703757"/>
    <w:rsid w:val="00761238"/>
    <w:rsid w:val="0079299F"/>
    <w:rsid w:val="007955C7"/>
    <w:rsid w:val="007D0FDE"/>
    <w:rsid w:val="007D4110"/>
    <w:rsid w:val="007F5001"/>
    <w:rsid w:val="00827835"/>
    <w:rsid w:val="00831F97"/>
    <w:rsid w:val="008529F8"/>
    <w:rsid w:val="008A1A2A"/>
    <w:rsid w:val="008B5004"/>
    <w:rsid w:val="008D491A"/>
    <w:rsid w:val="008E416C"/>
    <w:rsid w:val="00971232"/>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535E3"/>
    <w:rsid w:val="00DB12B6"/>
    <w:rsid w:val="00DF21BB"/>
    <w:rsid w:val="00E048FE"/>
    <w:rsid w:val="00E27C22"/>
    <w:rsid w:val="00E40D0A"/>
    <w:rsid w:val="00E50992"/>
    <w:rsid w:val="00E54214"/>
    <w:rsid w:val="00E85B48"/>
    <w:rsid w:val="00E904C9"/>
    <w:rsid w:val="00E96AE5"/>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customStyle="1" w:styleId="UnresolvedMention1">
    <w:name w:val="Unresolved Mention1"/>
    <w:basedOn w:val="DefaultParagraphFont"/>
    <w:uiPriority w:val="99"/>
    <w:semiHidden/>
    <w:unhideWhenUsed/>
    <w:rsid w:val="000F0257"/>
    <w:rPr>
      <w:color w:val="605E5C"/>
      <w:shd w:val="clear" w:color="auto" w:fill="E1DFDD"/>
    </w:rPr>
  </w:style>
  <w:style w:type="paragraph" w:customStyle="1" w:styleId="Tabletext">
    <w:name w:val="Table text"/>
    <w:rsid w:val="00E96AE5"/>
    <w:pPr>
      <w:spacing w:after="0" w:line="240" w:lineRule="atLeast"/>
    </w:pPr>
    <w:rPr>
      <w:rFonts w:ascii="Verdana" w:eastAsia="Times New Roman" w:hAnsi="Verdana" w:cs="Arial"/>
      <w:sz w:val="16"/>
      <w:szCs w:val="24"/>
    </w:rPr>
  </w:style>
  <w:style w:type="paragraph" w:customStyle="1" w:styleId="Tabletextbullets">
    <w:name w:val="Table text bullets"/>
    <w:qFormat/>
    <w:rsid w:val="00E96AE5"/>
    <w:pPr>
      <w:numPr>
        <w:numId w:val="1"/>
      </w:numPr>
      <w:spacing w:after="0" w:line="240" w:lineRule="atLeast"/>
    </w:pPr>
    <w:rPr>
      <w:rFonts w:ascii="Verdana" w:eastAsia="Times New Roman" w:hAnsi="Verdana" w:cs="Arial"/>
      <w:sz w:val="16"/>
      <w:szCs w:val="24"/>
    </w:rPr>
  </w:style>
  <w:style w:type="paragraph" w:customStyle="1" w:styleId="Topic">
    <w:name w:val="Topic"/>
    <w:basedOn w:val="Normal"/>
    <w:rsid w:val="00DB12B6"/>
    <w:pPr>
      <w:tabs>
        <w:tab w:val="left" w:pos="720"/>
      </w:tabs>
      <w:spacing w:before="100" w:after="100" w:line="260" w:lineRule="atLeast"/>
    </w:pPr>
    <w:rPr>
      <w:rFonts w:ascii="Verdana" w:eastAsia="Times New Roman" w:hAnsi="Verdana" w:cs="Times New Roman"/>
      <w:b/>
      <w:sz w:val="20"/>
      <w:szCs w:val="20"/>
    </w:rPr>
  </w:style>
  <w:style w:type="paragraph" w:customStyle="1" w:styleId="Text-bullet">
    <w:name w:val="Text-bullet"/>
    <w:basedOn w:val="Normal"/>
    <w:rsid w:val="00DB12B6"/>
    <w:pPr>
      <w:numPr>
        <w:numId w:val="4"/>
      </w:numPr>
      <w:spacing w:before="100" w:after="100" w:line="260" w:lineRule="atLeast"/>
      <w:ind w:right="400"/>
    </w:pPr>
    <w:rPr>
      <w:rFonts w:ascii="Verdana" w:eastAsia="Times New Roman" w:hAnsi="Verdana" w:cs="Times New Roman"/>
      <w:sz w:val="20"/>
      <w:szCs w:val="20"/>
    </w:rPr>
  </w:style>
  <w:style w:type="paragraph" w:customStyle="1" w:styleId="text">
    <w:name w:val="text"/>
    <w:uiPriority w:val="99"/>
    <w:qFormat/>
    <w:rsid w:val="00DB12B6"/>
    <w:pPr>
      <w:spacing w:before="80" w:after="60" w:line="240" w:lineRule="atLeast"/>
      <w:ind w:left="567"/>
    </w:pPr>
    <w:rPr>
      <w:rFonts w:ascii="Verdana" w:eastAsia="Times New Roman" w:hAnsi="Verdana" w:cs="Arial"/>
      <w:sz w:val="20"/>
      <w:szCs w:val="24"/>
    </w:rPr>
  </w:style>
  <w:style w:type="paragraph" w:customStyle="1" w:styleId="ColorfulList-Accent11">
    <w:name w:val="Colorful List - Accent 11"/>
    <w:basedOn w:val="Normal"/>
    <w:uiPriority w:val="34"/>
    <w:qFormat/>
    <w:rsid w:val="00DB12B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267742">
      <w:bodyDiv w:val="1"/>
      <w:marLeft w:val="0"/>
      <w:marRight w:val="0"/>
      <w:marTop w:val="0"/>
      <w:marBottom w:val="0"/>
      <w:divBdr>
        <w:top w:val="none" w:sz="0" w:space="0" w:color="auto"/>
        <w:left w:val="none" w:sz="0" w:space="0" w:color="auto"/>
        <w:bottom w:val="none" w:sz="0" w:space="0" w:color="auto"/>
        <w:right w:val="none" w:sz="0" w:space="0" w:color="auto"/>
      </w:divBdr>
    </w:div>
    <w:div w:id="698354510">
      <w:bodyDiv w:val="1"/>
      <w:marLeft w:val="0"/>
      <w:marRight w:val="0"/>
      <w:marTop w:val="0"/>
      <w:marBottom w:val="0"/>
      <w:divBdr>
        <w:top w:val="none" w:sz="0" w:space="0" w:color="auto"/>
        <w:left w:val="none" w:sz="0" w:space="0" w:color="auto"/>
        <w:bottom w:val="none" w:sz="0" w:space="0" w:color="auto"/>
        <w:right w:val="none" w:sz="0" w:space="0" w:color="auto"/>
      </w:divBdr>
    </w:div>
    <w:div w:id="844709312">
      <w:bodyDiv w:val="1"/>
      <w:marLeft w:val="0"/>
      <w:marRight w:val="0"/>
      <w:marTop w:val="0"/>
      <w:marBottom w:val="0"/>
      <w:divBdr>
        <w:top w:val="none" w:sz="0" w:space="0" w:color="auto"/>
        <w:left w:val="none" w:sz="0" w:space="0" w:color="auto"/>
        <w:bottom w:val="none" w:sz="0" w:space="0" w:color="auto"/>
        <w:right w:val="none" w:sz="0" w:space="0" w:color="auto"/>
      </w:divBdr>
    </w:div>
    <w:div w:id="1061516654">
      <w:bodyDiv w:val="1"/>
      <w:marLeft w:val="0"/>
      <w:marRight w:val="0"/>
      <w:marTop w:val="0"/>
      <w:marBottom w:val="0"/>
      <w:divBdr>
        <w:top w:val="none" w:sz="0" w:space="0" w:color="auto"/>
        <w:left w:val="none" w:sz="0" w:space="0" w:color="auto"/>
        <w:bottom w:val="none" w:sz="0" w:space="0" w:color="auto"/>
        <w:right w:val="none" w:sz="0" w:space="0" w:color="auto"/>
      </w:divBdr>
    </w:div>
    <w:div w:id="1324046189">
      <w:bodyDiv w:val="1"/>
      <w:marLeft w:val="0"/>
      <w:marRight w:val="0"/>
      <w:marTop w:val="0"/>
      <w:marBottom w:val="0"/>
      <w:divBdr>
        <w:top w:val="none" w:sz="0" w:space="0" w:color="auto"/>
        <w:left w:val="none" w:sz="0" w:space="0" w:color="auto"/>
        <w:bottom w:val="none" w:sz="0" w:space="0" w:color="auto"/>
        <w:right w:val="none" w:sz="0" w:space="0" w:color="auto"/>
      </w:divBdr>
    </w:div>
    <w:div w:id="1385061892">
      <w:bodyDiv w:val="1"/>
      <w:marLeft w:val="0"/>
      <w:marRight w:val="0"/>
      <w:marTop w:val="0"/>
      <w:marBottom w:val="0"/>
      <w:divBdr>
        <w:top w:val="none" w:sz="0" w:space="0" w:color="auto"/>
        <w:left w:val="none" w:sz="0" w:space="0" w:color="auto"/>
        <w:bottom w:val="none" w:sz="0" w:space="0" w:color="auto"/>
        <w:right w:val="none" w:sz="0" w:space="0" w:color="auto"/>
      </w:divBdr>
    </w:div>
    <w:div w:id="1692756616">
      <w:bodyDiv w:val="1"/>
      <w:marLeft w:val="0"/>
      <w:marRight w:val="0"/>
      <w:marTop w:val="0"/>
      <w:marBottom w:val="0"/>
      <w:divBdr>
        <w:top w:val="none" w:sz="0" w:space="0" w:color="auto"/>
        <w:left w:val="none" w:sz="0" w:space="0" w:color="auto"/>
        <w:bottom w:val="none" w:sz="0" w:space="0" w:color="auto"/>
        <w:right w:val="none" w:sz="0" w:space="0" w:color="auto"/>
      </w:divBdr>
    </w:div>
    <w:div w:id="1712683872">
      <w:bodyDiv w:val="1"/>
      <w:marLeft w:val="0"/>
      <w:marRight w:val="0"/>
      <w:marTop w:val="0"/>
      <w:marBottom w:val="0"/>
      <w:divBdr>
        <w:top w:val="none" w:sz="0" w:space="0" w:color="auto"/>
        <w:left w:val="none" w:sz="0" w:space="0" w:color="auto"/>
        <w:bottom w:val="none" w:sz="0" w:space="0" w:color="auto"/>
        <w:right w:val="none" w:sz="0" w:space="0" w:color="auto"/>
      </w:divBdr>
    </w:div>
    <w:div w:id="1755279523">
      <w:bodyDiv w:val="1"/>
      <w:marLeft w:val="0"/>
      <w:marRight w:val="0"/>
      <w:marTop w:val="0"/>
      <w:marBottom w:val="0"/>
      <w:divBdr>
        <w:top w:val="none" w:sz="0" w:space="0" w:color="auto"/>
        <w:left w:val="none" w:sz="0" w:space="0" w:color="auto"/>
        <w:bottom w:val="none" w:sz="0" w:space="0" w:color="auto"/>
        <w:right w:val="none" w:sz="0" w:space="0" w:color="auto"/>
      </w:divBdr>
    </w:div>
    <w:div w:id="18107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2.xml><?xml version="1.0" encoding="utf-8"?>
<ds:datastoreItem xmlns:ds="http://schemas.openxmlformats.org/officeDocument/2006/customXml" ds:itemID="{FFD825FF-2ED0-4064-8AE3-B1EE90CA2DB8}">
  <ds:schemaRefs>
    <ds:schemaRef ds:uri="3cde8ce8-497b-4d58-ad3b-77e996642cc8"/>
    <ds:schemaRef ds:uri="1c2ace7b-0193-49d6-b28f-a6c5f1daf0a8"/>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2E9CA9F-69AE-4CA8-9CA3-9619E705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Chapman2, Rachel</cp:lastModifiedBy>
  <cp:revision>3</cp:revision>
  <cp:lastPrinted>2019-07-18T11:43:00Z</cp:lastPrinted>
  <dcterms:created xsi:type="dcterms:W3CDTF">2020-02-07T12:18:00Z</dcterms:created>
  <dcterms:modified xsi:type="dcterms:W3CDTF">2020-02-07T12:29:00Z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